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EE" w:rsidRPr="00143354" w:rsidRDefault="00A105A6" w:rsidP="001F3F36">
      <w:pPr>
        <w:ind w:firstLine="321"/>
        <w:jc w:val="center"/>
        <w:rPr>
          <w:rFonts w:asciiTheme="minorEastAsia" w:eastAsiaTheme="minorEastAsia" w:hAnsiTheme="minorEastAsia"/>
          <w:b/>
          <w:sz w:val="32"/>
          <w:szCs w:val="32"/>
        </w:rPr>
      </w:pPr>
      <w:r w:rsidRPr="00143354">
        <w:rPr>
          <w:rFonts w:asciiTheme="minorEastAsia" w:eastAsiaTheme="minorEastAsia" w:hAnsiTheme="minorEastAsia" w:hint="eastAsia"/>
          <w:b/>
          <w:sz w:val="32"/>
          <w:szCs w:val="32"/>
        </w:rPr>
        <w:t>ISMS</w:t>
      </w:r>
      <w:r w:rsidR="00C300AE" w:rsidRPr="00143354">
        <w:rPr>
          <w:rFonts w:asciiTheme="minorEastAsia" w:eastAsiaTheme="minorEastAsia" w:hAnsiTheme="minorEastAsia" w:hint="eastAsia"/>
          <w:b/>
          <w:sz w:val="32"/>
          <w:szCs w:val="32"/>
        </w:rPr>
        <w:t>/</w:t>
      </w:r>
      <w:r w:rsidRPr="00143354">
        <w:rPr>
          <w:rFonts w:asciiTheme="minorEastAsia" w:eastAsiaTheme="minorEastAsia" w:hAnsiTheme="minorEastAsia" w:hint="eastAsia"/>
          <w:b/>
          <w:sz w:val="32"/>
          <w:szCs w:val="32"/>
        </w:rPr>
        <w:t>ITSMS</w:t>
      </w:r>
      <w:r w:rsidR="00D342EE" w:rsidRPr="00143354">
        <w:rPr>
          <w:rFonts w:asciiTheme="minorEastAsia" w:eastAsiaTheme="minorEastAsia" w:hAnsiTheme="minorEastAsia"/>
          <w:b/>
          <w:sz w:val="32"/>
          <w:szCs w:val="32"/>
        </w:rPr>
        <w:t>审核员现场见证评价报告</w:t>
      </w:r>
    </w:p>
    <w:p w:rsidR="003F389F" w:rsidRPr="00143354" w:rsidRDefault="003F389F" w:rsidP="001F3F36">
      <w:pPr>
        <w:rPr>
          <w:rFonts w:asciiTheme="minorEastAsia" w:eastAsiaTheme="minorEastAsia" w:hAnsiTheme="minorEastAsia"/>
          <w:sz w:val="24"/>
          <w:szCs w:val="24"/>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18"/>
        <w:gridCol w:w="11"/>
        <w:gridCol w:w="444"/>
        <w:gridCol w:w="566"/>
        <w:gridCol w:w="34"/>
        <w:gridCol w:w="130"/>
        <w:gridCol w:w="1125"/>
        <w:gridCol w:w="1730"/>
        <w:gridCol w:w="1327"/>
        <w:gridCol w:w="962"/>
        <w:gridCol w:w="14"/>
        <w:gridCol w:w="13"/>
        <w:gridCol w:w="554"/>
        <w:gridCol w:w="13"/>
        <w:gridCol w:w="142"/>
        <w:gridCol w:w="1956"/>
        <w:gridCol w:w="28"/>
      </w:tblGrid>
      <w:tr w:rsidR="00753DC1" w:rsidRPr="00143354" w:rsidTr="000E4144">
        <w:trPr>
          <w:gridAfter w:val="1"/>
          <w:wAfter w:w="28" w:type="dxa"/>
          <w:cantSplit/>
          <w:trHeight w:val="674"/>
          <w:jc w:val="center"/>
        </w:trPr>
        <w:tc>
          <w:tcPr>
            <w:tcW w:w="1673" w:type="dxa"/>
            <w:gridSpan w:val="5"/>
            <w:vAlign w:val="center"/>
          </w:tcPr>
          <w:p w:rsidR="00753DC1" w:rsidRPr="00143354" w:rsidRDefault="00753DC1" w:rsidP="001F3F36">
            <w:pPr>
              <w:spacing w:line="0" w:lineRule="atLeast"/>
              <w:jc w:val="center"/>
              <w:rPr>
                <w:rFonts w:asciiTheme="minorEastAsia" w:eastAsiaTheme="minorEastAsia" w:hAnsiTheme="minorEastAsia"/>
                <w:b/>
                <w:sz w:val="24"/>
                <w:szCs w:val="24"/>
              </w:rPr>
            </w:pPr>
            <w:r w:rsidRPr="00143354">
              <w:rPr>
                <w:rFonts w:asciiTheme="minorEastAsia" w:eastAsiaTheme="minorEastAsia" w:hAnsiTheme="minorEastAsia"/>
                <w:b/>
                <w:sz w:val="24"/>
                <w:szCs w:val="24"/>
              </w:rPr>
              <w:t>被见证人姓名</w:t>
            </w:r>
          </w:p>
        </w:tc>
        <w:tc>
          <w:tcPr>
            <w:tcW w:w="2985" w:type="dxa"/>
            <w:gridSpan w:val="3"/>
            <w:vAlign w:val="center"/>
          </w:tcPr>
          <w:p w:rsidR="00753DC1" w:rsidRPr="00143354" w:rsidRDefault="00753DC1" w:rsidP="001F3F36">
            <w:pPr>
              <w:spacing w:line="0" w:lineRule="atLeast"/>
              <w:rPr>
                <w:rFonts w:asciiTheme="minorEastAsia" w:eastAsiaTheme="minorEastAsia" w:hAnsiTheme="minorEastAsia"/>
                <w:b/>
                <w:sz w:val="24"/>
                <w:szCs w:val="24"/>
              </w:rPr>
            </w:pPr>
          </w:p>
        </w:tc>
        <w:tc>
          <w:tcPr>
            <w:tcW w:w="1327" w:type="dxa"/>
            <w:vAlign w:val="center"/>
          </w:tcPr>
          <w:p w:rsidR="00753DC1" w:rsidRPr="00143354" w:rsidRDefault="00753DC1" w:rsidP="001F3F36">
            <w:pPr>
              <w:spacing w:line="0" w:lineRule="atLeast"/>
              <w:jc w:val="center"/>
              <w:rPr>
                <w:rFonts w:asciiTheme="minorEastAsia" w:eastAsiaTheme="minorEastAsia" w:hAnsiTheme="minorEastAsia"/>
                <w:b/>
                <w:sz w:val="24"/>
                <w:szCs w:val="24"/>
              </w:rPr>
            </w:pPr>
            <w:r w:rsidRPr="00143354">
              <w:rPr>
                <w:rFonts w:asciiTheme="minorEastAsia" w:eastAsiaTheme="minorEastAsia" w:hAnsiTheme="minorEastAsia"/>
                <w:b/>
                <w:sz w:val="24"/>
                <w:szCs w:val="24"/>
              </w:rPr>
              <w:t>体系/级别</w:t>
            </w:r>
          </w:p>
        </w:tc>
        <w:tc>
          <w:tcPr>
            <w:tcW w:w="3654" w:type="dxa"/>
            <w:gridSpan w:val="7"/>
            <w:vAlign w:val="center"/>
          </w:tcPr>
          <w:p w:rsidR="00753DC1" w:rsidRPr="00143354" w:rsidRDefault="00753DC1" w:rsidP="001F3F36">
            <w:pPr>
              <w:spacing w:line="0" w:lineRule="atLeast"/>
              <w:rPr>
                <w:rFonts w:asciiTheme="minorEastAsia" w:eastAsiaTheme="minorEastAsia" w:hAnsiTheme="minorEastAsia"/>
                <w:b/>
                <w:sz w:val="24"/>
                <w:szCs w:val="24"/>
              </w:rPr>
            </w:pPr>
          </w:p>
        </w:tc>
      </w:tr>
      <w:tr w:rsidR="00EF18CC" w:rsidRPr="00143354" w:rsidTr="000E4144">
        <w:trPr>
          <w:gridAfter w:val="1"/>
          <w:wAfter w:w="28" w:type="dxa"/>
          <w:cantSplit/>
          <w:trHeight w:val="691"/>
          <w:jc w:val="center"/>
        </w:trPr>
        <w:tc>
          <w:tcPr>
            <w:tcW w:w="1673" w:type="dxa"/>
            <w:gridSpan w:val="5"/>
            <w:vAlign w:val="center"/>
          </w:tcPr>
          <w:p w:rsidR="00EF18CC" w:rsidRPr="00143354" w:rsidRDefault="00EF18CC" w:rsidP="001F3F36">
            <w:pPr>
              <w:spacing w:line="0" w:lineRule="atLeast"/>
              <w:jc w:val="center"/>
              <w:rPr>
                <w:rFonts w:asciiTheme="minorEastAsia" w:eastAsiaTheme="minorEastAsia" w:hAnsiTheme="minorEastAsia"/>
                <w:b/>
                <w:sz w:val="24"/>
                <w:szCs w:val="24"/>
              </w:rPr>
            </w:pPr>
            <w:r w:rsidRPr="00143354">
              <w:rPr>
                <w:rFonts w:asciiTheme="minorEastAsia" w:eastAsiaTheme="minorEastAsia" w:hAnsiTheme="minorEastAsia"/>
                <w:b/>
                <w:sz w:val="24"/>
                <w:szCs w:val="24"/>
              </w:rPr>
              <w:t>见证类型</w:t>
            </w:r>
          </w:p>
        </w:tc>
        <w:tc>
          <w:tcPr>
            <w:tcW w:w="7966" w:type="dxa"/>
            <w:gridSpan w:val="11"/>
            <w:vAlign w:val="center"/>
          </w:tcPr>
          <w:p w:rsidR="00EF18CC" w:rsidRPr="00C27ED1" w:rsidRDefault="00EF18CC" w:rsidP="0072619E">
            <w:pPr>
              <w:spacing w:line="0" w:lineRule="atLeast"/>
              <w:ind w:firstLineChars="49" w:firstLine="118"/>
              <w:rPr>
                <w:rFonts w:asciiTheme="minorEastAsia" w:eastAsiaTheme="minorEastAsia" w:hAnsiTheme="minorEastAsia"/>
                <w:b/>
                <w:sz w:val="24"/>
                <w:szCs w:val="24"/>
              </w:rPr>
            </w:pPr>
            <w:r w:rsidRPr="00C27ED1">
              <w:rPr>
                <w:rFonts w:asciiTheme="minorEastAsia" w:eastAsiaTheme="minorEastAsia" w:hAnsiTheme="minorEastAsia" w:hint="eastAsia"/>
                <w:sz w:val="24"/>
                <w:szCs w:val="24"/>
              </w:rPr>
              <w:t>□</w:t>
            </w:r>
            <w:r w:rsidRPr="00C27ED1">
              <w:rPr>
                <w:rFonts w:asciiTheme="minorEastAsia" w:eastAsiaTheme="minorEastAsia" w:hAnsiTheme="minorEastAsia"/>
                <w:b/>
                <w:sz w:val="24"/>
                <w:szCs w:val="24"/>
              </w:rPr>
              <w:t>初始</w:t>
            </w:r>
            <w:r w:rsidRPr="00C27ED1">
              <w:rPr>
                <w:rFonts w:asciiTheme="minorEastAsia" w:eastAsiaTheme="minorEastAsia" w:hAnsiTheme="minorEastAsia" w:hint="eastAsia"/>
                <w:b/>
                <w:sz w:val="24"/>
                <w:szCs w:val="24"/>
              </w:rPr>
              <w:t>能力评价现场见证(</w:t>
            </w:r>
            <w:r w:rsidRPr="00C27ED1">
              <w:rPr>
                <w:rFonts w:asciiTheme="minorEastAsia" w:eastAsiaTheme="minorEastAsia" w:hAnsiTheme="minorEastAsia"/>
                <w:b/>
                <w:sz w:val="24"/>
                <w:szCs w:val="24"/>
              </w:rPr>
              <w:t>专业</w:t>
            </w:r>
            <w:r w:rsidRPr="00C27ED1">
              <w:rPr>
                <w:rFonts w:asciiTheme="minorEastAsia" w:eastAsiaTheme="minorEastAsia" w:hAnsiTheme="minorEastAsia" w:hint="eastAsia"/>
                <w:b/>
                <w:sz w:val="24"/>
                <w:szCs w:val="24"/>
              </w:rPr>
              <w:t>代码</w:t>
            </w:r>
            <w:r w:rsidRPr="00C27ED1">
              <w:rPr>
                <w:rFonts w:asciiTheme="minorEastAsia" w:eastAsiaTheme="minorEastAsia" w:hAnsiTheme="minorEastAsia"/>
                <w:b/>
                <w:sz w:val="24"/>
                <w:szCs w:val="24"/>
              </w:rPr>
              <w:t>:            )</w:t>
            </w:r>
          </w:p>
          <w:p w:rsidR="00EF18CC" w:rsidRPr="00C27ED1" w:rsidRDefault="00EF18CC" w:rsidP="0072619E">
            <w:pPr>
              <w:spacing w:line="0" w:lineRule="atLeast"/>
              <w:ind w:firstLineChars="49" w:firstLine="118"/>
              <w:rPr>
                <w:rFonts w:asciiTheme="minorEastAsia" w:eastAsiaTheme="minorEastAsia" w:hAnsiTheme="minorEastAsia"/>
                <w:b/>
                <w:sz w:val="24"/>
                <w:szCs w:val="24"/>
              </w:rPr>
            </w:pPr>
            <w:r w:rsidRPr="00C27ED1">
              <w:rPr>
                <w:rFonts w:asciiTheme="minorEastAsia" w:eastAsiaTheme="minorEastAsia" w:hAnsiTheme="minorEastAsia" w:hint="eastAsia"/>
                <w:sz w:val="24"/>
                <w:szCs w:val="24"/>
              </w:rPr>
              <w:t>□</w:t>
            </w:r>
            <w:r w:rsidRPr="00C27ED1">
              <w:rPr>
                <w:rFonts w:asciiTheme="minorEastAsia" w:eastAsiaTheme="minorEastAsia" w:hAnsiTheme="minorEastAsia" w:hint="eastAsia"/>
                <w:b/>
                <w:sz w:val="24"/>
                <w:szCs w:val="24"/>
              </w:rPr>
              <w:t>持续评价现场见证(</w:t>
            </w:r>
            <w:r w:rsidRPr="00C27ED1">
              <w:rPr>
                <w:rFonts w:asciiTheme="minorEastAsia" w:eastAsiaTheme="minorEastAsia" w:hAnsiTheme="minorEastAsia"/>
                <w:b/>
                <w:sz w:val="24"/>
                <w:szCs w:val="24"/>
              </w:rPr>
              <w:t>专业</w:t>
            </w:r>
            <w:r w:rsidRPr="00C27ED1">
              <w:rPr>
                <w:rFonts w:asciiTheme="minorEastAsia" w:eastAsiaTheme="minorEastAsia" w:hAnsiTheme="minorEastAsia" w:hint="eastAsia"/>
                <w:b/>
                <w:sz w:val="24"/>
                <w:szCs w:val="24"/>
              </w:rPr>
              <w:t>代码</w:t>
            </w:r>
            <w:r w:rsidRPr="00C27ED1">
              <w:rPr>
                <w:rFonts w:asciiTheme="minorEastAsia" w:eastAsiaTheme="minorEastAsia" w:hAnsiTheme="minorEastAsia"/>
                <w:b/>
                <w:sz w:val="24"/>
                <w:szCs w:val="24"/>
              </w:rPr>
              <w:t>:            )</w:t>
            </w:r>
          </w:p>
          <w:p w:rsidR="00EF18CC" w:rsidRPr="00C27ED1" w:rsidRDefault="00EF18CC" w:rsidP="0072619E">
            <w:pPr>
              <w:spacing w:line="0" w:lineRule="atLeast"/>
              <w:ind w:firstLineChars="49" w:firstLine="118"/>
              <w:rPr>
                <w:rFonts w:asciiTheme="minorEastAsia" w:eastAsiaTheme="minorEastAsia" w:hAnsiTheme="minorEastAsia"/>
                <w:b/>
                <w:sz w:val="24"/>
                <w:szCs w:val="24"/>
              </w:rPr>
            </w:pPr>
            <w:r w:rsidRPr="00C27ED1">
              <w:rPr>
                <w:rFonts w:asciiTheme="minorEastAsia" w:eastAsiaTheme="minorEastAsia" w:hAnsiTheme="minorEastAsia" w:hint="eastAsia"/>
                <w:sz w:val="24"/>
                <w:szCs w:val="24"/>
              </w:rPr>
              <w:t>□</w:t>
            </w:r>
            <w:r w:rsidRPr="00C27ED1">
              <w:rPr>
                <w:rFonts w:asciiTheme="minorEastAsia" w:eastAsiaTheme="minorEastAsia" w:hAnsiTheme="minorEastAsia" w:hint="eastAsia"/>
                <w:b/>
                <w:sz w:val="24"/>
                <w:szCs w:val="24"/>
              </w:rPr>
              <w:t>其他：</w:t>
            </w:r>
          </w:p>
        </w:tc>
      </w:tr>
      <w:tr w:rsidR="00753DC1" w:rsidRPr="00143354" w:rsidTr="000E4144">
        <w:trPr>
          <w:gridAfter w:val="1"/>
          <w:wAfter w:w="28" w:type="dxa"/>
          <w:cantSplit/>
          <w:trHeight w:val="283"/>
          <w:jc w:val="center"/>
        </w:trPr>
        <w:tc>
          <w:tcPr>
            <w:tcW w:w="1673" w:type="dxa"/>
            <w:gridSpan w:val="5"/>
            <w:vAlign w:val="center"/>
          </w:tcPr>
          <w:p w:rsidR="00753DC1" w:rsidRPr="00143354" w:rsidRDefault="00753DC1" w:rsidP="001F3F36">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见证人姓名</w:t>
            </w:r>
          </w:p>
        </w:tc>
        <w:tc>
          <w:tcPr>
            <w:tcW w:w="2985" w:type="dxa"/>
            <w:gridSpan w:val="3"/>
            <w:vAlign w:val="center"/>
          </w:tcPr>
          <w:p w:rsidR="00753DC1" w:rsidRPr="00143354" w:rsidRDefault="00753DC1" w:rsidP="001F3F36">
            <w:pPr>
              <w:spacing w:line="0" w:lineRule="atLeast"/>
              <w:rPr>
                <w:rFonts w:asciiTheme="minorEastAsia" w:eastAsiaTheme="minorEastAsia" w:hAnsiTheme="minorEastAsia"/>
                <w:sz w:val="24"/>
                <w:szCs w:val="24"/>
              </w:rPr>
            </w:pPr>
          </w:p>
        </w:tc>
        <w:tc>
          <w:tcPr>
            <w:tcW w:w="1327" w:type="dxa"/>
            <w:vAlign w:val="center"/>
          </w:tcPr>
          <w:p w:rsidR="00753DC1" w:rsidRPr="00143354" w:rsidRDefault="00753DC1" w:rsidP="001F3F36">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体系/级别</w:t>
            </w:r>
          </w:p>
        </w:tc>
        <w:tc>
          <w:tcPr>
            <w:tcW w:w="3654" w:type="dxa"/>
            <w:gridSpan w:val="7"/>
            <w:vAlign w:val="center"/>
          </w:tcPr>
          <w:p w:rsidR="00753DC1" w:rsidRPr="00143354" w:rsidRDefault="00753DC1" w:rsidP="001F3F36">
            <w:pPr>
              <w:spacing w:line="0" w:lineRule="atLeast"/>
              <w:rPr>
                <w:rFonts w:asciiTheme="minorEastAsia" w:eastAsiaTheme="minorEastAsia" w:hAnsiTheme="minorEastAsia"/>
                <w:sz w:val="24"/>
                <w:szCs w:val="24"/>
              </w:rPr>
            </w:pPr>
          </w:p>
        </w:tc>
      </w:tr>
      <w:tr w:rsidR="00753DC1" w:rsidRPr="00143354" w:rsidTr="000E4144">
        <w:trPr>
          <w:gridAfter w:val="1"/>
          <w:wAfter w:w="28" w:type="dxa"/>
          <w:cantSplit/>
          <w:trHeight w:val="283"/>
          <w:jc w:val="center"/>
        </w:trPr>
        <w:tc>
          <w:tcPr>
            <w:tcW w:w="2928" w:type="dxa"/>
            <w:gridSpan w:val="7"/>
            <w:vAlign w:val="center"/>
          </w:tcPr>
          <w:p w:rsidR="00753DC1" w:rsidRPr="00143354" w:rsidRDefault="00753DC1" w:rsidP="001F3F36">
            <w:pPr>
              <w:spacing w:line="0" w:lineRule="atLeast"/>
              <w:ind w:firstLineChars="50" w:firstLine="120"/>
              <w:rPr>
                <w:rFonts w:asciiTheme="minorEastAsia" w:eastAsiaTheme="minorEastAsia" w:hAnsiTheme="minorEastAsia"/>
                <w:sz w:val="24"/>
                <w:szCs w:val="24"/>
              </w:rPr>
            </w:pPr>
            <w:r w:rsidRPr="00143354">
              <w:rPr>
                <w:rFonts w:asciiTheme="minorEastAsia" w:eastAsiaTheme="minorEastAsia" w:hAnsiTheme="minorEastAsia"/>
                <w:sz w:val="24"/>
                <w:szCs w:val="24"/>
              </w:rPr>
              <w:t>见证人在审核组中的作用</w:t>
            </w:r>
          </w:p>
        </w:tc>
        <w:tc>
          <w:tcPr>
            <w:tcW w:w="6711" w:type="dxa"/>
            <w:gridSpan w:val="9"/>
            <w:vAlign w:val="center"/>
          </w:tcPr>
          <w:p w:rsidR="00753DC1" w:rsidRPr="00143354" w:rsidRDefault="002141A0" w:rsidP="001F3F36">
            <w:pPr>
              <w:spacing w:line="0" w:lineRule="atLeast"/>
              <w:ind w:firstLineChars="50" w:firstLine="12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w:t>
            </w:r>
            <w:r w:rsidR="00753DC1" w:rsidRPr="00143354">
              <w:rPr>
                <w:rFonts w:asciiTheme="minorEastAsia" w:eastAsiaTheme="minorEastAsia" w:hAnsiTheme="minorEastAsia"/>
                <w:sz w:val="24"/>
                <w:szCs w:val="24"/>
              </w:rPr>
              <w:t xml:space="preserve">组长  </w:t>
            </w:r>
            <w:r w:rsidRPr="00143354">
              <w:rPr>
                <w:rFonts w:asciiTheme="minorEastAsia" w:eastAsiaTheme="minorEastAsia" w:hAnsiTheme="minorEastAsia" w:hint="eastAsia"/>
                <w:sz w:val="24"/>
                <w:szCs w:val="24"/>
              </w:rPr>
              <w:t>□</w:t>
            </w:r>
            <w:r w:rsidR="00753DC1" w:rsidRPr="00143354">
              <w:rPr>
                <w:rFonts w:asciiTheme="minorEastAsia" w:eastAsiaTheme="minorEastAsia" w:hAnsiTheme="minorEastAsia"/>
                <w:sz w:val="24"/>
                <w:szCs w:val="24"/>
              </w:rPr>
              <w:t xml:space="preserve">组员   </w:t>
            </w:r>
            <w:r w:rsidRPr="00143354">
              <w:rPr>
                <w:rFonts w:asciiTheme="minorEastAsia" w:eastAsiaTheme="minorEastAsia" w:hAnsiTheme="minorEastAsia" w:hint="eastAsia"/>
                <w:sz w:val="24"/>
                <w:szCs w:val="24"/>
              </w:rPr>
              <w:t>□</w:t>
            </w:r>
            <w:r w:rsidR="00753DC1" w:rsidRPr="00143354">
              <w:rPr>
                <w:rFonts w:asciiTheme="minorEastAsia" w:eastAsiaTheme="minorEastAsia" w:hAnsiTheme="minorEastAsia"/>
                <w:sz w:val="24"/>
                <w:szCs w:val="24"/>
              </w:rPr>
              <w:t>非审核组成员</w:t>
            </w:r>
          </w:p>
        </w:tc>
      </w:tr>
      <w:tr w:rsidR="00753DC1" w:rsidRPr="00143354" w:rsidTr="000E4144">
        <w:trPr>
          <w:gridAfter w:val="1"/>
          <w:wAfter w:w="28" w:type="dxa"/>
          <w:cantSplit/>
          <w:trHeight w:val="283"/>
          <w:jc w:val="center"/>
        </w:trPr>
        <w:tc>
          <w:tcPr>
            <w:tcW w:w="9639" w:type="dxa"/>
            <w:gridSpan w:val="16"/>
            <w:vAlign w:val="center"/>
          </w:tcPr>
          <w:p w:rsidR="00753DC1" w:rsidRPr="00143354" w:rsidRDefault="00753DC1" w:rsidP="001F3F36">
            <w:pPr>
              <w:spacing w:line="0" w:lineRule="atLeast"/>
              <w:ind w:firstLineChars="50" w:firstLine="120"/>
              <w:rPr>
                <w:rFonts w:asciiTheme="minorEastAsia" w:eastAsiaTheme="minorEastAsia" w:hAnsiTheme="minorEastAsia"/>
                <w:sz w:val="24"/>
                <w:szCs w:val="24"/>
              </w:rPr>
            </w:pPr>
            <w:r w:rsidRPr="00143354">
              <w:rPr>
                <w:rFonts w:asciiTheme="minorEastAsia" w:eastAsiaTheme="minorEastAsia" w:hAnsiTheme="minorEastAsia"/>
                <w:sz w:val="24"/>
                <w:szCs w:val="24"/>
              </w:rPr>
              <w:t>受审核方名称：                                             项目编号：</w:t>
            </w:r>
          </w:p>
        </w:tc>
      </w:tr>
      <w:tr w:rsidR="00753DC1" w:rsidRPr="00143354" w:rsidTr="000E4144">
        <w:trPr>
          <w:gridAfter w:val="1"/>
          <w:wAfter w:w="28" w:type="dxa"/>
          <w:cantSplit/>
          <w:trHeight w:val="283"/>
          <w:jc w:val="center"/>
        </w:trPr>
        <w:tc>
          <w:tcPr>
            <w:tcW w:w="9639" w:type="dxa"/>
            <w:gridSpan w:val="16"/>
            <w:vAlign w:val="center"/>
          </w:tcPr>
          <w:p w:rsidR="00753DC1" w:rsidRPr="00143354" w:rsidRDefault="00753DC1" w:rsidP="001F3F36">
            <w:pPr>
              <w:spacing w:line="0" w:lineRule="atLeast"/>
              <w:ind w:firstLineChars="50" w:firstLine="120"/>
              <w:rPr>
                <w:rFonts w:asciiTheme="minorEastAsia" w:eastAsiaTheme="minorEastAsia" w:hAnsiTheme="minorEastAsia"/>
                <w:sz w:val="24"/>
                <w:szCs w:val="24"/>
              </w:rPr>
            </w:pPr>
            <w:r w:rsidRPr="00143354">
              <w:rPr>
                <w:rFonts w:asciiTheme="minorEastAsia" w:eastAsiaTheme="minorEastAsia" w:hAnsiTheme="minorEastAsia"/>
                <w:sz w:val="24"/>
                <w:szCs w:val="24"/>
              </w:rPr>
              <w:t>现场审核日期：</w:t>
            </w:r>
          </w:p>
        </w:tc>
      </w:tr>
      <w:tr w:rsidR="00FD5FB5" w:rsidRPr="00143354" w:rsidTr="002D11DB">
        <w:trPr>
          <w:gridAfter w:val="1"/>
          <w:wAfter w:w="28" w:type="dxa"/>
          <w:cantSplit/>
          <w:trHeight w:val="454"/>
          <w:jc w:val="center"/>
        </w:trPr>
        <w:tc>
          <w:tcPr>
            <w:tcW w:w="1803" w:type="dxa"/>
            <w:gridSpan w:val="6"/>
            <w:vMerge w:val="restart"/>
            <w:vAlign w:val="center"/>
          </w:tcPr>
          <w:p w:rsidR="00FD5FB5" w:rsidRPr="00143354" w:rsidRDefault="002D11DB" w:rsidP="002D11DB">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审核依据标准</w:t>
            </w:r>
          </w:p>
        </w:tc>
        <w:tc>
          <w:tcPr>
            <w:tcW w:w="7836" w:type="dxa"/>
            <w:gridSpan w:val="10"/>
            <w:vAlign w:val="center"/>
          </w:tcPr>
          <w:p w:rsidR="00FD5FB5" w:rsidRPr="00143354" w:rsidRDefault="00FD5FB5" w:rsidP="001F3F36">
            <w:pPr>
              <w:spacing w:line="0" w:lineRule="atLeast"/>
              <w:ind w:firstLineChars="50" w:firstLine="12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ISMS□GB/T 22080-2016</w:t>
            </w:r>
            <w:r w:rsidR="003730EC" w:rsidRPr="00143354">
              <w:rPr>
                <w:rFonts w:asciiTheme="minorEastAsia" w:eastAsiaTheme="minorEastAsia" w:hAnsiTheme="minorEastAsia" w:hint="eastAsia"/>
                <w:sz w:val="24"/>
                <w:szCs w:val="24"/>
              </w:rPr>
              <w:t xml:space="preserve"> </w:t>
            </w:r>
            <w:r w:rsidRPr="00143354">
              <w:rPr>
                <w:rFonts w:asciiTheme="minorEastAsia" w:eastAsiaTheme="minorEastAsia" w:hAnsiTheme="minorEastAsia" w:hint="eastAsia"/>
                <w:sz w:val="24"/>
                <w:szCs w:val="24"/>
              </w:rPr>
              <w:t>□ISO/IEC 27001:2022</w:t>
            </w:r>
          </w:p>
        </w:tc>
      </w:tr>
      <w:tr w:rsidR="00FD5FB5" w:rsidRPr="00143354" w:rsidTr="000E4144">
        <w:trPr>
          <w:gridAfter w:val="1"/>
          <w:wAfter w:w="28" w:type="dxa"/>
          <w:cantSplit/>
          <w:trHeight w:val="454"/>
          <w:jc w:val="center"/>
        </w:trPr>
        <w:tc>
          <w:tcPr>
            <w:tcW w:w="1803" w:type="dxa"/>
            <w:gridSpan w:val="6"/>
            <w:vMerge/>
          </w:tcPr>
          <w:p w:rsidR="00FD5FB5" w:rsidRPr="00143354" w:rsidRDefault="00FD5FB5" w:rsidP="001F3F36">
            <w:pPr>
              <w:spacing w:line="0" w:lineRule="atLeast"/>
              <w:jc w:val="center"/>
              <w:rPr>
                <w:rFonts w:asciiTheme="minorEastAsia" w:eastAsiaTheme="minorEastAsia" w:hAnsiTheme="minorEastAsia"/>
                <w:sz w:val="24"/>
                <w:szCs w:val="24"/>
              </w:rPr>
            </w:pPr>
          </w:p>
        </w:tc>
        <w:tc>
          <w:tcPr>
            <w:tcW w:w="7836" w:type="dxa"/>
            <w:gridSpan w:val="10"/>
            <w:vAlign w:val="center"/>
          </w:tcPr>
          <w:p w:rsidR="00FD5FB5" w:rsidRPr="00143354" w:rsidRDefault="00FD5FB5" w:rsidP="001F3F36">
            <w:pPr>
              <w:spacing w:line="0" w:lineRule="atLeast"/>
              <w:ind w:firstLineChars="50" w:firstLine="12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ITSMS□ISO/IEC 20000-1:2018</w:t>
            </w:r>
          </w:p>
        </w:tc>
      </w:tr>
      <w:tr w:rsidR="00753DC1" w:rsidRPr="00143354" w:rsidTr="000E4144">
        <w:trPr>
          <w:gridAfter w:val="1"/>
          <w:wAfter w:w="28" w:type="dxa"/>
          <w:cantSplit/>
          <w:trHeight w:val="533"/>
          <w:jc w:val="center"/>
        </w:trPr>
        <w:tc>
          <w:tcPr>
            <w:tcW w:w="9639" w:type="dxa"/>
            <w:gridSpan w:val="16"/>
            <w:vAlign w:val="center"/>
          </w:tcPr>
          <w:p w:rsidR="00753DC1" w:rsidRPr="00143354" w:rsidRDefault="00753DC1" w:rsidP="001F3F36">
            <w:pPr>
              <w:spacing w:line="0" w:lineRule="atLeast"/>
              <w:ind w:firstLineChars="50" w:firstLine="120"/>
              <w:rPr>
                <w:rFonts w:asciiTheme="minorEastAsia" w:eastAsiaTheme="minorEastAsia" w:hAnsiTheme="minorEastAsia"/>
                <w:sz w:val="24"/>
                <w:szCs w:val="24"/>
              </w:rPr>
            </w:pPr>
            <w:r w:rsidRPr="00143354">
              <w:rPr>
                <w:rFonts w:asciiTheme="minorEastAsia" w:eastAsiaTheme="minorEastAsia" w:hAnsiTheme="minorEastAsia"/>
                <w:sz w:val="24"/>
                <w:szCs w:val="24"/>
              </w:rPr>
              <w:t>审核类别：</w:t>
            </w:r>
            <w:r w:rsidR="002141A0" w:rsidRPr="00143354">
              <w:rPr>
                <w:rFonts w:asciiTheme="minorEastAsia" w:eastAsiaTheme="minorEastAsia" w:hAnsiTheme="minorEastAsia" w:hint="eastAsia"/>
                <w:sz w:val="24"/>
                <w:szCs w:val="24"/>
              </w:rPr>
              <w:t>□</w:t>
            </w:r>
            <w:r w:rsidRPr="00143354">
              <w:rPr>
                <w:rFonts w:asciiTheme="minorEastAsia" w:eastAsiaTheme="minorEastAsia" w:hAnsiTheme="minorEastAsia"/>
                <w:sz w:val="24"/>
                <w:szCs w:val="24"/>
              </w:rPr>
              <w:t xml:space="preserve">完整体系审核   </w:t>
            </w:r>
            <w:r w:rsidR="002141A0" w:rsidRPr="00143354">
              <w:rPr>
                <w:rFonts w:asciiTheme="minorEastAsia" w:eastAsiaTheme="minorEastAsia" w:hAnsiTheme="minorEastAsia" w:hint="eastAsia"/>
                <w:sz w:val="24"/>
                <w:szCs w:val="24"/>
              </w:rPr>
              <w:t>□</w:t>
            </w:r>
            <w:r w:rsidRPr="00143354">
              <w:rPr>
                <w:rFonts w:asciiTheme="minorEastAsia" w:eastAsiaTheme="minorEastAsia" w:hAnsiTheme="minorEastAsia"/>
                <w:sz w:val="24"/>
                <w:szCs w:val="24"/>
              </w:rPr>
              <w:t>部分体系审核</w:t>
            </w:r>
          </w:p>
        </w:tc>
      </w:tr>
      <w:tr w:rsidR="00753DC1" w:rsidRPr="00143354" w:rsidTr="00E50091">
        <w:trPr>
          <w:gridAfter w:val="1"/>
          <w:wAfter w:w="28" w:type="dxa"/>
          <w:trHeight w:val="724"/>
          <w:jc w:val="center"/>
        </w:trPr>
        <w:tc>
          <w:tcPr>
            <w:tcW w:w="618" w:type="dxa"/>
            <w:tcMar>
              <w:left w:w="28" w:type="dxa"/>
              <w:right w:w="28" w:type="dxa"/>
            </w:tcMar>
            <w:vAlign w:val="center"/>
          </w:tcPr>
          <w:p w:rsidR="00753DC1" w:rsidRPr="00143354" w:rsidRDefault="00753DC1" w:rsidP="001F3F36">
            <w:pPr>
              <w:spacing w:line="0" w:lineRule="atLeast"/>
              <w:jc w:val="center"/>
              <w:rPr>
                <w:rFonts w:asciiTheme="minorEastAsia" w:eastAsiaTheme="minorEastAsia" w:hAnsiTheme="minorEastAsia"/>
                <w:b/>
                <w:sz w:val="24"/>
                <w:szCs w:val="24"/>
              </w:rPr>
            </w:pPr>
            <w:r w:rsidRPr="00143354">
              <w:rPr>
                <w:rFonts w:asciiTheme="minorEastAsia" w:eastAsiaTheme="minorEastAsia" w:hAnsiTheme="minorEastAsia"/>
                <w:b/>
                <w:sz w:val="24"/>
                <w:szCs w:val="24"/>
              </w:rPr>
              <w:t>能力</w:t>
            </w:r>
          </w:p>
          <w:p w:rsidR="00753DC1" w:rsidRPr="00143354" w:rsidRDefault="00753DC1" w:rsidP="001F3F36">
            <w:pPr>
              <w:spacing w:line="0" w:lineRule="atLeast"/>
              <w:jc w:val="center"/>
              <w:rPr>
                <w:rFonts w:asciiTheme="minorEastAsia" w:eastAsiaTheme="minorEastAsia" w:hAnsiTheme="minorEastAsia"/>
                <w:b/>
                <w:sz w:val="24"/>
                <w:szCs w:val="24"/>
              </w:rPr>
            </w:pPr>
            <w:r w:rsidRPr="00143354">
              <w:rPr>
                <w:rFonts w:asciiTheme="minorEastAsia" w:eastAsiaTheme="minorEastAsia" w:hAnsiTheme="minorEastAsia"/>
                <w:b/>
                <w:sz w:val="24"/>
                <w:szCs w:val="24"/>
              </w:rPr>
              <w:t>要素</w:t>
            </w:r>
          </w:p>
        </w:tc>
        <w:tc>
          <w:tcPr>
            <w:tcW w:w="6343" w:type="dxa"/>
            <w:gridSpan w:val="10"/>
            <w:vAlign w:val="center"/>
          </w:tcPr>
          <w:p w:rsidR="00753DC1" w:rsidRPr="00143354" w:rsidRDefault="00753DC1" w:rsidP="001F3F36">
            <w:pPr>
              <w:spacing w:line="0" w:lineRule="atLeast"/>
              <w:jc w:val="center"/>
              <w:rPr>
                <w:rFonts w:asciiTheme="minorEastAsia" w:eastAsiaTheme="minorEastAsia" w:hAnsiTheme="minorEastAsia"/>
                <w:b/>
                <w:w w:val="120"/>
                <w:sz w:val="24"/>
                <w:szCs w:val="24"/>
              </w:rPr>
            </w:pPr>
            <w:r w:rsidRPr="00143354">
              <w:rPr>
                <w:rFonts w:asciiTheme="minorEastAsia" w:eastAsiaTheme="minorEastAsia" w:hAnsiTheme="minorEastAsia"/>
                <w:b/>
                <w:w w:val="120"/>
                <w:sz w:val="24"/>
                <w:szCs w:val="24"/>
              </w:rPr>
              <w:t>评    价    内    容</w:t>
            </w:r>
          </w:p>
          <w:p w:rsidR="001E017D" w:rsidRPr="00143354" w:rsidRDefault="00753DC1" w:rsidP="001F3F36">
            <w:pPr>
              <w:spacing w:line="0" w:lineRule="atLeast"/>
              <w:jc w:val="left"/>
              <w:rPr>
                <w:rFonts w:asciiTheme="minorEastAsia" w:eastAsiaTheme="minorEastAsia" w:hAnsiTheme="minorEastAsia" w:cs="宋体"/>
                <w:b/>
                <w:sz w:val="24"/>
                <w:szCs w:val="24"/>
              </w:rPr>
            </w:pPr>
            <w:r w:rsidRPr="00143354">
              <w:rPr>
                <w:rFonts w:asciiTheme="minorEastAsia" w:eastAsiaTheme="minorEastAsia" w:hAnsiTheme="minorEastAsia"/>
                <w:sz w:val="24"/>
                <w:szCs w:val="24"/>
              </w:rPr>
              <w:t>以下能力要素依据GB/T</w:t>
            </w:r>
            <w:r w:rsidR="00B31472" w:rsidRPr="00143354">
              <w:rPr>
                <w:rFonts w:asciiTheme="minorEastAsia" w:eastAsiaTheme="minorEastAsia" w:hAnsiTheme="minorEastAsia" w:hint="eastAsia"/>
                <w:sz w:val="24"/>
                <w:szCs w:val="24"/>
              </w:rPr>
              <w:t xml:space="preserve"> </w:t>
            </w:r>
            <w:r w:rsidRPr="00143354">
              <w:rPr>
                <w:rFonts w:asciiTheme="minorEastAsia" w:eastAsiaTheme="minorEastAsia" w:hAnsiTheme="minorEastAsia"/>
                <w:sz w:val="24"/>
                <w:szCs w:val="24"/>
              </w:rPr>
              <w:t>19011</w:t>
            </w:r>
            <w:r w:rsidR="00276431" w:rsidRPr="00143354">
              <w:rPr>
                <w:rFonts w:asciiTheme="minorEastAsia" w:eastAsiaTheme="minorEastAsia" w:hAnsiTheme="minorEastAsia" w:hint="eastAsia"/>
                <w:sz w:val="24"/>
                <w:szCs w:val="24"/>
              </w:rPr>
              <w:t>和 CCAA-101《管理体系审核员注册准则》</w:t>
            </w:r>
            <w:r w:rsidRPr="00143354">
              <w:rPr>
                <w:rFonts w:asciiTheme="minorEastAsia" w:eastAsiaTheme="minorEastAsia" w:hAnsiTheme="minorEastAsia"/>
                <w:sz w:val="24"/>
                <w:szCs w:val="24"/>
              </w:rPr>
              <w:t>对审核员知识和技能的要求编制</w:t>
            </w:r>
          </w:p>
        </w:tc>
        <w:tc>
          <w:tcPr>
            <w:tcW w:w="567" w:type="dxa"/>
            <w:gridSpan w:val="2"/>
            <w:tcMar>
              <w:left w:w="28" w:type="dxa"/>
              <w:right w:w="28" w:type="dxa"/>
            </w:tcMar>
            <w:vAlign w:val="center"/>
          </w:tcPr>
          <w:p w:rsidR="00753DC1" w:rsidRPr="00143354" w:rsidRDefault="00D278CE" w:rsidP="001F3F36">
            <w:pPr>
              <w:spacing w:line="0" w:lineRule="atLeast"/>
              <w:jc w:val="center"/>
              <w:rPr>
                <w:rFonts w:asciiTheme="minorEastAsia" w:eastAsiaTheme="minorEastAsia" w:hAnsiTheme="minorEastAsia"/>
                <w:b/>
                <w:sz w:val="24"/>
                <w:szCs w:val="24"/>
              </w:rPr>
            </w:pPr>
            <w:r w:rsidRPr="00143354">
              <w:rPr>
                <w:rFonts w:asciiTheme="minorEastAsia" w:eastAsiaTheme="minorEastAsia" w:hAnsiTheme="minorEastAsia" w:hint="eastAsia"/>
                <w:b/>
                <w:sz w:val="24"/>
                <w:szCs w:val="24"/>
              </w:rPr>
              <w:t>分数</w:t>
            </w:r>
          </w:p>
        </w:tc>
        <w:tc>
          <w:tcPr>
            <w:tcW w:w="2111" w:type="dxa"/>
            <w:gridSpan w:val="3"/>
            <w:vAlign w:val="center"/>
          </w:tcPr>
          <w:p w:rsidR="00753DC1" w:rsidRPr="00143354" w:rsidRDefault="006058E3" w:rsidP="001F3F36">
            <w:pPr>
              <w:spacing w:line="0" w:lineRule="atLeast"/>
              <w:jc w:val="center"/>
              <w:rPr>
                <w:rFonts w:asciiTheme="minorEastAsia" w:eastAsiaTheme="minorEastAsia" w:hAnsiTheme="minorEastAsia"/>
                <w:b/>
                <w:sz w:val="24"/>
                <w:szCs w:val="24"/>
              </w:rPr>
            </w:pPr>
            <w:r w:rsidRPr="00143354">
              <w:rPr>
                <w:rFonts w:asciiTheme="minorEastAsia" w:eastAsiaTheme="minorEastAsia" w:hAnsiTheme="minorEastAsia" w:hint="eastAsia"/>
                <w:b/>
                <w:sz w:val="24"/>
                <w:szCs w:val="24"/>
              </w:rPr>
              <w:t>评价简述</w:t>
            </w:r>
          </w:p>
        </w:tc>
      </w:tr>
      <w:tr w:rsidR="00280D75" w:rsidRPr="00143354" w:rsidTr="009911A3">
        <w:trPr>
          <w:gridAfter w:val="1"/>
          <w:wAfter w:w="28" w:type="dxa"/>
          <w:trHeight w:val="751"/>
          <w:jc w:val="center"/>
        </w:trPr>
        <w:tc>
          <w:tcPr>
            <w:tcW w:w="618" w:type="dxa"/>
            <w:vMerge w:val="restart"/>
            <w:tcMar>
              <w:left w:w="28" w:type="dxa"/>
              <w:right w:w="28" w:type="dxa"/>
            </w:tcMar>
            <w:textDirection w:val="tbRlV"/>
            <w:vAlign w:val="center"/>
          </w:tcPr>
          <w:p w:rsidR="00280D75" w:rsidRPr="00143354" w:rsidRDefault="00280D75" w:rsidP="001F3F36">
            <w:pPr>
              <w:spacing w:line="0" w:lineRule="atLeast"/>
              <w:ind w:left="113" w:right="113"/>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专业能力(40分)</w:t>
            </w:r>
          </w:p>
        </w:tc>
        <w:tc>
          <w:tcPr>
            <w:tcW w:w="1021" w:type="dxa"/>
            <w:gridSpan w:val="3"/>
            <w:vMerge w:val="restart"/>
            <w:vAlign w:val="center"/>
          </w:tcPr>
          <w:p w:rsidR="00280D75" w:rsidRPr="00143354" w:rsidRDefault="00280D75" w:rsidP="001F3F36">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通用</w:t>
            </w:r>
          </w:p>
          <w:p w:rsidR="00280D75" w:rsidRPr="00143354" w:rsidRDefault="00280D75" w:rsidP="001F3F36">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要求</w:t>
            </w:r>
          </w:p>
          <w:p w:rsidR="00280D75" w:rsidRPr="00143354" w:rsidRDefault="00280D75" w:rsidP="001F3F36">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(30分)</w:t>
            </w:r>
          </w:p>
        </w:tc>
        <w:tc>
          <w:tcPr>
            <w:tcW w:w="5322" w:type="dxa"/>
            <w:gridSpan w:val="7"/>
            <w:vAlign w:val="center"/>
          </w:tcPr>
          <w:p w:rsidR="00280D75" w:rsidRPr="00143354" w:rsidRDefault="00280D75"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1</w:t>
            </w:r>
            <w:r w:rsidRPr="00143354">
              <w:rPr>
                <w:rFonts w:asciiTheme="minorEastAsia" w:eastAsiaTheme="minorEastAsia" w:hAnsiTheme="minorEastAsia"/>
                <w:sz w:val="24"/>
                <w:szCs w:val="24"/>
              </w:rPr>
              <w:t>.</w:t>
            </w:r>
            <w:r w:rsidRPr="00143354">
              <w:rPr>
                <w:rFonts w:asciiTheme="minorEastAsia" w:eastAsiaTheme="minorEastAsia" w:hAnsiTheme="minorEastAsia" w:hint="eastAsia"/>
                <w:sz w:val="24"/>
                <w:szCs w:val="24"/>
              </w:rPr>
              <w:t>理解管理体系要求和管理原则并应用于受审核方的质量管理体系（5分）</w:t>
            </w:r>
          </w:p>
        </w:tc>
        <w:tc>
          <w:tcPr>
            <w:tcW w:w="567" w:type="dxa"/>
            <w:gridSpan w:val="2"/>
            <w:tcMar>
              <w:left w:w="28" w:type="dxa"/>
              <w:right w:w="28" w:type="dxa"/>
            </w:tcMar>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2111" w:type="dxa"/>
            <w:gridSpan w:val="3"/>
            <w:vMerge w:val="restart"/>
          </w:tcPr>
          <w:p w:rsidR="00280D75" w:rsidRPr="00143354" w:rsidRDefault="009911A3" w:rsidP="009911A3">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得分：</w:t>
            </w:r>
          </w:p>
          <w:p w:rsidR="009911A3" w:rsidRPr="00143354" w:rsidRDefault="009911A3" w:rsidP="009911A3">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说明：</w:t>
            </w:r>
          </w:p>
        </w:tc>
      </w:tr>
      <w:tr w:rsidR="00280D75" w:rsidRPr="00143354" w:rsidTr="00E50091">
        <w:trPr>
          <w:gridAfter w:val="1"/>
          <w:wAfter w:w="28" w:type="dxa"/>
          <w:trHeight w:val="454"/>
          <w:jc w:val="center"/>
        </w:trPr>
        <w:tc>
          <w:tcPr>
            <w:tcW w:w="618" w:type="dxa"/>
            <w:vMerge/>
            <w:tcMar>
              <w:left w:w="28" w:type="dxa"/>
              <w:right w:w="28" w:type="dxa"/>
            </w:tcMar>
          </w:tcPr>
          <w:p w:rsidR="00280D75" w:rsidRPr="00143354" w:rsidRDefault="00280D75"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5322" w:type="dxa"/>
            <w:gridSpan w:val="7"/>
            <w:vAlign w:val="center"/>
          </w:tcPr>
          <w:p w:rsidR="00280D75" w:rsidRPr="00143354" w:rsidRDefault="00280D75"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2</w:t>
            </w:r>
            <w:r w:rsidRPr="00143354">
              <w:rPr>
                <w:rFonts w:asciiTheme="minorEastAsia" w:eastAsiaTheme="minorEastAsia" w:hAnsiTheme="minorEastAsia" w:hint="eastAsia"/>
                <w:sz w:val="24"/>
                <w:szCs w:val="24"/>
              </w:rPr>
              <w:t>.理解管理工具并应用于受审核方的管理体系（5分）</w:t>
            </w:r>
          </w:p>
        </w:tc>
        <w:tc>
          <w:tcPr>
            <w:tcW w:w="567" w:type="dxa"/>
            <w:gridSpan w:val="2"/>
            <w:tcMar>
              <w:left w:w="28" w:type="dxa"/>
              <w:right w:w="28" w:type="dxa"/>
            </w:tcMar>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2111" w:type="dxa"/>
            <w:gridSpan w:val="3"/>
            <w:vMerge/>
            <w:vAlign w:val="center"/>
          </w:tcPr>
          <w:p w:rsidR="00280D75" w:rsidRPr="00143354" w:rsidRDefault="00280D75" w:rsidP="001F3F36">
            <w:pPr>
              <w:spacing w:line="0" w:lineRule="atLeast"/>
              <w:rPr>
                <w:rFonts w:asciiTheme="minorEastAsia" w:eastAsiaTheme="minorEastAsia" w:hAnsiTheme="minorEastAsia"/>
                <w:sz w:val="24"/>
                <w:szCs w:val="24"/>
              </w:rPr>
            </w:pPr>
          </w:p>
        </w:tc>
      </w:tr>
      <w:tr w:rsidR="00280D75" w:rsidRPr="00143354" w:rsidTr="00E50091">
        <w:trPr>
          <w:gridAfter w:val="1"/>
          <w:wAfter w:w="28" w:type="dxa"/>
          <w:trHeight w:val="454"/>
          <w:jc w:val="center"/>
        </w:trPr>
        <w:tc>
          <w:tcPr>
            <w:tcW w:w="618" w:type="dxa"/>
            <w:vMerge/>
            <w:tcMar>
              <w:left w:w="28" w:type="dxa"/>
              <w:right w:w="28" w:type="dxa"/>
            </w:tcMar>
          </w:tcPr>
          <w:p w:rsidR="00280D75" w:rsidRPr="00143354" w:rsidRDefault="00280D75"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5322" w:type="dxa"/>
            <w:gridSpan w:val="7"/>
            <w:vAlign w:val="center"/>
          </w:tcPr>
          <w:p w:rsidR="00280D75" w:rsidRPr="00143354" w:rsidRDefault="00280D75"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3</w:t>
            </w:r>
            <w:r w:rsidRPr="00143354">
              <w:rPr>
                <w:rFonts w:asciiTheme="minorEastAsia" w:eastAsiaTheme="minorEastAsia" w:hAnsiTheme="minorEastAsia"/>
                <w:sz w:val="24"/>
                <w:szCs w:val="24"/>
              </w:rPr>
              <w:t>.</w:t>
            </w:r>
            <w:r w:rsidRPr="00143354">
              <w:rPr>
                <w:rFonts w:asciiTheme="minorEastAsia" w:eastAsiaTheme="minorEastAsia" w:hAnsiTheme="minorEastAsia" w:hint="eastAsia"/>
                <w:sz w:val="24"/>
                <w:szCs w:val="24"/>
              </w:rPr>
              <w:t>掌握相应专业有关的管理原则、方法和技术，以确定和评价与审核目标相关的风险和机遇（5分）</w:t>
            </w:r>
          </w:p>
        </w:tc>
        <w:tc>
          <w:tcPr>
            <w:tcW w:w="567" w:type="dxa"/>
            <w:gridSpan w:val="2"/>
            <w:tcMar>
              <w:left w:w="28" w:type="dxa"/>
              <w:right w:w="28" w:type="dxa"/>
            </w:tcMar>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2111" w:type="dxa"/>
            <w:gridSpan w:val="3"/>
            <w:vMerge/>
            <w:vAlign w:val="center"/>
          </w:tcPr>
          <w:p w:rsidR="00280D75" w:rsidRPr="00143354" w:rsidRDefault="00280D75" w:rsidP="001F3F36">
            <w:pPr>
              <w:spacing w:line="0" w:lineRule="atLeast"/>
              <w:rPr>
                <w:rFonts w:asciiTheme="minorEastAsia" w:eastAsiaTheme="minorEastAsia" w:hAnsiTheme="minorEastAsia"/>
                <w:sz w:val="24"/>
                <w:szCs w:val="24"/>
              </w:rPr>
            </w:pPr>
          </w:p>
        </w:tc>
      </w:tr>
      <w:tr w:rsidR="00280D75" w:rsidRPr="00143354" w:rsidTr="00E50091">
        <w:trPr>
          <w:gridAfter w:val="1"/>
          <w:wAfter w:w="28" w:type="dxa"/>
          <w:trHeight w:val="454"/>
          <w:jc w:val="center"/>
        </w:trPr>
        <w:tc>
          <w:tcPr>
            <w:tcW w:w="618" w:type="dxa"/>
            <w:vMerge/>
            <w:tcMar>
              <w:left w:w="28" w:type="dxa"/>
              <w:right w:w="28" w:type="dxa"/>
            </w:tcMar>
          </w:tcPr>
          <w:p w:rsidR="00280D75" w:rsidRPr="00143354" w:rsidRDefault="00280D75"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5322" w:type="dxa"/>
            <w:gridSpan w:val="7"/>
            <w:vAlign w:val="center"/>
          </w:tcPr>
          <w:p w:rsidR="00280D75" w:rsidRPr="00143354" w:rsidRDefault="00280D75"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4.</w:t>
            </w:r>
            <w:r w:rsidRPr="00143354">
              <w:rPr>
                <w:rFonts w:asciiTheme="minorEastAsia" w:eastAsiaTheme="minorEastAsia" w:hAnsiTheme="minorEastAsia" w:hint="eastAsia"/>
                <w:sz w:val="24"/>
                <w:szCs w:val="24"/>
              </w:rPr>
              <w:t>应用相应专业的方法、技术、过程和实践，评估符合性，形成适当的审核发现和审核结论（5分）</w:t>
            </w:r>
          </w:p>
        </w:tc>
        <w:tc>
          <w:tcPr>
            <w:tcW w:w="567" w:type="dxa"/>
            <w:gridSpan w:val="2"/>
            <w:tcMar>
              <w:left w:w="28" w:type="dxa"/>
              <w:right w:w="28" w:type="dxa"/>
            </w:tcMar>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2111" w:type="dxa"/>
            <w:gridSpan w:val="3"/>
            <w:vMerge/>
            <w:vAlign w:val="center"/>
          </w:tcPr>
          <w:p w:rsidR="00280D75" w:rsidRPr="00143354" w:rsidRDefault="00280D75" w:rsidP="001F3F36">
            <w:pPr>
              <w:spacing w:line="0" w:lineRule="atLeast"/>
              <w:rPr>
                <w:rFonts w:asciiTheme="minorEastAsia" w:eastAsiaTheme="minorEastAsia" w:hAnsiTheme="minorEastAsia"/>
                <w:sz w:val="24"/>
                <w:szCs w:val="24"/>
              </w:rPr>
            </w:pPr>
          </w:p>
        </w:tc>
      </w:tr>
      <w:tr w:rsidR="00280D75" w:rsidRPr="00143354" w:rsidTr="00E50091">
        <w:trPr>
          <w:gridAfter w:val="1"/>
          <w:wAfter w:w="28" w:type="dxa"/>
          <w:trHeight w:val="454"/>
          <w:jc w:val="center"/>
        </w:trPr>
        <w:tc>
          <w:tcPr>
            <w:tcW w:w="618" w:type="dxa"/>
            <w:vMerge/>
            <w:tcMar>
              <w:left w:w="28" w:type="dxa"/>
              <w:right w:w="28" w:type="dxa"/>
            </w:tcMar>
          </w:tcPr>
          <w:p w:rsidR="00280D75" w:rsidRPr="00143354" w:rsidRDefault="00280D75"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5322" w:type="dxa"/>
            <w:gridSpan w:val="7"/>
            <w:vAlign w:val="center"/>
          </w:tcPr>
          <w:p w:rsidR="00280D75" w:rsidRPr="00143354" w:rsidRDefault="00280D75"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5.熟悉行业特定的术语</w:t>
            </w:r>
            <w:r w:rsidRPr="00143354">
              <w:rPr>
                <w:rFonts w:asciiTheme="minorEastAsia" w:eastAsiaTheme="minorEastAsia" w:hAnsiTheme="minorEastAsia" w:hint="eastAsia"/>
                <w:sz w:val="24"/>
                <w:szCs w:val="24"/>
              </w:rPr>
              <w:t>、环境、风险和机遇（5分）</w:t>
            </w:r>
          </w:p>
        </w:tc>
        <w:tc>
          <w:tcPr>
            <w:tcW w:w="567" w:type="dxa"/>
            <w:gridSpan w:val="2"/>
            <w:tcMar>
              <w:left w:w="28" w:type="dxa"/>
              <w:right w:w="28" w:type="dxa"/>
            </w:tcMar>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2111" w:type="dxa"/>
            <w:gridSpan w:val="3"/>
            <w:vMerge/>
            <w:vAlign w:val="center"/>
          </w:tcPr>
          <w:p w:rsidR="00280D75" w:rsidRPr="00143354" w:rsidRDefault="00280D75" w:rsidP="001F3F36">
            <w:pPr>
              <w:spacing w:line="0" w:lineRule="atLeast"/>
              <w:rPr>
                <w:rFonts w:asciiTheme="minorEastAsia" w:eastAsiaTheme="minorEastAsia" w:hAnsiTheme="minorEastAsia"/>
                <w:sz w:val="24"/>
                <w:szCs w:val="24"/>
              </w:rPr>
            </w:pPr>
          </w:p>
        </w:tc>
      </w:tr>
      <w:tr w:rsidR="00280D75" w:rsidRPr="00143354" w:rsidTr="00C52630">
        <w:trPr>
          <w:gridAfter w:val="1"/>
          <w:wAfter w:w="28" w:type="dxa"/>
          <w:trHeight w:val="1022"/>
          <w:jc w:val="center"/>
        </w:trPr>
        <w:tc>
          <w:tcPr>
            <w:tcW w:w="618" w:type="dxa"/>
            <w:vMerge/>
            <w:tcMar>
              <w:left w:w="28" w:type="dxa"/>
              <w:right w:w="28" w:type="dxa"/>
            </w:tcMar>
          </w:tcPr>
          <w:p w:rsidR="00280D75" w:rsidRPr="00143354" w:rsidRDefault="00280D75"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5322" w:type="dxa"/>
            <w:gridSpan w:val="7"/>
            <w:vAlign w:val="center"/>
          </w:tcPr>
          <w:p w:rsidR="00280D75" w:rsidRPr="00143354" w:rsidRDefault="00280D75"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6.熟悉</w:t>
            </w:r>
            <w:r w:rsidRPr="00143354">
              <w:rPr>
                <w:rFonts w:asciiTheme="minorEastAsia" w:eastAsiaTheme="minorEastAsia" w:hAnsiTheme="minorEastAsia" w:hint="eastAsia"/>
                <w:sz w:val="24"/>
                <w:szCs w:val="24"/>
              </w:rPr>
              <w:t>相应</w:t>
            </w:r>
            <w:r w:rsidRPr="00143354">
              <w:rPr>
                <w:rFonts w:asciiTheme="minorEastAsia" w:eastAsiaTheme="minorEastAsia" w:hAnsiTheme="minorEastAsia"/>
                <w:sz w:val="24"/>
                <w:szCs w:val="24"/>
              </w:rPr>
              <w:t>专业适用的</w:t>
            </w:r>
            <w:r w:rsidRPr="00143354">
              <w:rPr>
                <w:rFonts w:asciiTheme="minorEastAsia" w:eastAsiaTheme="minorEastAsia" w:hAnsiTheme="minorEastAsia" w:hint="eastAsia"/>
                <w:sz w:val="24"/>
                <w:szCs w:val="24"/>
              </w:rPr>
              <w:t>产品、服务的</w:t>
            </w:r>
            <w:r w:rsidRPr="00143354">
              <w:rPr>
                <w:rFonts w:asciiTheme="minorEastAsia" w:eastAsiaTheme="minorEastAsia" w:hAnsiTheme="minorEastAsia"/>
                <w:sz w:val="24"/>
                <w:szCs w:val="24"/>
              </w:rPr>
              <w:t>过程、</w:t>
            </w:r>
            <w:r w:rsidRPr="00143354">
              <w:rPr>
                <w:rFonts w:asciiTheme="minorEastAsia" w:eastAsiaTheme="minorEastAsia" w:hAnsiTheme="minorEastAsia" w:hint="eastAsia"/>
                <w:sz w:val="24"/>
                <w:szCs w:val="24"/>
              </w:rPr>
              <w:t>设计开发、</w:t>
            </w:r>
            <w:r w:rsidRPr="00143354">
              <w:rPr>
                <w:rFonts w:asciiTheme="minorEastAsia" w:eastAsiaTheme="minorEastAsia" w:hAnsiTheme="minorEastAsia"/>
                <w:bCs/>
                <w:sz w:val="24"/>
                <w:szCs w:val="24"/>
              </w:rPr>
              <w:t>生产</w:t>
            </w:r>
            <w:r w:rsidRPr="00143354">
              <w:rPr>
                <w:rFonts w:asciiTheme="minorEastAsia" w:eastAsiaTheme="minorEastAsia" w:hAnsiTheme="minorEastAsia" w:hint="eastAsia"/>
                <w:bCs/>
                <w:sz w:val="24"/>
                <w:szCs w:val="24"/>
              </w:rPr>
              <w:t>和或服务的</w:t>
            </w:r>
            <w:r w:rsidRPr="00143354">
              <w:rPr>
                <w:rFonts w:asciiTheme="minorEastAsia" w:eastAsiaTheme="minorEastAsia" w:hAnsiTheme="minorEastAsia"/>
                <w:bCs/>
                <w:sz w:val="24"/>
                <w:szCs w:val="24"/>
              </w:rPr>
              <w:t>特点、工艺</w:t>
            </w:r>
            <w:r w:rsidRPr="00143354">
              <w:rPr>
                <w:rFonts w:asciiTheme="minorEastAsia" w:eastAsiaTheme="minorEastAsia" w:hAnsiTheme="minorEastAsia" w:hint="eastAsia"/>
                <w:bCs/>
                <w:sz w:val="24"/>
                <w:szCs w:val="24"/>
              </w:rPr>
              <w:t>（或服务）</w:t>
            </w:r>
            <w:r w:rsidRPr="00143354">
              <w:rPr>
                <w:rFonts w:asciiTheme="minorEastAsia" w:eastAsiaTheme="minorEastAsia" w:hAnsiTheme="minorEastAsia"/>
                <w:bCs/>
                <w:sz w:val="24"/>
                <w:szCs w:val="24"/>
              </w:rPr>
              <w:t>流程、设备设施等</w:t>
            </w:r>
            <w:r w:rsidRPr="00143354">
              <w:rPr>
                <w:rFonts w:asciiTheme="minorEastAsia" w:eastAsiaTheme="minorEastAsia" w:hAnsiTheme="minorEastAsia" w:hint="eastAsia"/>
                <w:bCs/>
                <w:sz w:val="24"/>
                <w:szCs w:val="24"/>
              </w:rPr>
              <w:t>（</w:t>
            </w:r>
            <w:r w:rsidRPr="00143354">
              <w:rPr>
                <w:rFonts w:asciiTheme="minorEastAsia" w:eastAsiaTheme="minorEastAsia" w:hAnsiTheme="minorEastAsia"/>
                <w:bCs/>
                <w:sz w:val="24"/>
                <w:szCs w:val="24"/>
              </w:rPr>
              <w:t>5</w:t>
            </w:r>
            <w:r w:rsidRPr="00143354">
              <w:rPr>
                <w:rFonts w:asciiTheme="minorEastAsia" w:eastAsiaTheme="minorEastAsia" w:hAnsiTheme="minorEastAsia" w:hint="eastAsia"/>
                <w:bCs/>
                <w:sz w:val="24"/>
                <w:szCs w:val="24"/>
              </w:rPr>
              <w:t>分）</w:t>
            </w:r>
          </w:p>
        </w:tc>
        <w:tc>
          <w:tcPr>
            <w:tcW w:w="567" w:type="dxa"/>
            <w:gridSpan w:val="2"/>
            <w:tcMar>
              <w:left w:w="28" w:type="dxa"/>
              <w:right w:w="28" w:type="dxa"/>
            </w:tcMar>
            <w:vAlign w:val="center"/>
          </w:tcPr>
          <w:p w:rsidR="00280D75" w:rsidRPr="00143354" w:rsidRDefault="00280D75" w:rsidP="001F3F36">
            <w:pPr>
              <w:spacing w:line="0" w:lineRule="atLeast"/>
              <w:rPr>
                <w:rFonts w:asciiTheme="minorEastAsia" w:eastAsiaTheme="minorEastAsia" w:hAnsiTheme="minorEastAsia"/>
                <w:sz w:val="24"/>
                <w:szCs w:val="24"/>
              </w:rPr>
            </w:pPr>
          </w:p>
        </w:tc>
        <w:tc>
          <w:tcPr>
            <w:tcW w:w="2111" w:type="dxa"/>
            <w:gridSpan w:val="3"/>
            <w:vMerge/>
            <w:vAlign w:val="center"/>
          </w:tcPr>
          <w:p w:rsidR="00280D75" w:rsidRPr="00143354" w:rsidRDefault="00280D75" w:rsidP="001F3F36">
            <w:pPr>
              <w:spacing w:line="0" w:lineRule="atLeast"/>
              <w:rPr>
                <w:rFonts w:asciiTheme="minorEastAsia" w:eastAsiaTheme="minorEastAsia" w:hAnsiTheme="minorEastAsia"/>
                <w:sz w:val="24"/>
                <w:szCs w:val="24"/>
              </w:rPr>
            </w:pPr>
          </w:p>
        </w:tc>
      </w:tr>
      <w:tr w:rsidR="009911A3" w:rsidRPr="00143354" w:rsidTr="001513CD">
        <w:trPr>
          <w:gridAfter w:val="1"/>
          <w:wAfter w:w="28" w:type="dxa"/>
          <w:trHeight w:val="454"/>
          <w:jc w:val="center"/>
        </w:trPr>
        <w:tc>
          <w:tcPr>
            <w:tcW w:w="618" w:type="dxa"/>
            <w:vMerge/>
            <w:tcMar>
              <w:left w:w="28" w:type="dxa"/>
              <w:right w:w="28" w:type="dxa"/>
            </w:tcMar>
          </w:tcPr>
          <w:p w:rsidR="009911A3" w:rsidRPr="00143354"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restart"/>
            <w:vAlign w:val="center"/>
          </w:tcPr>
          <w:p w:rsidR="009911A3" w:rsidRPr="00143354" w:rsidRDefault="009911A3" w:rsidP="00220EF5">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IS</w:t>
            </w:r>
            <w:r w:rsidRPr="00143354">
              <w:rPr>
                <w:rFonts w:asciiTheme="minorEastAsia" w:eastAsiaTheme="minorEastAsia" w:hAnsiTheme="minorEastAsia"/>
                <w:sz w:val="24"/>
                <w:szCs w:val="24"/>
              </w:rPr>
              <w:t>MS</w:t>
            </w:r>
          </w:p>
          <w:p w:rsidR="009911A3" w:rsidRPr="00143354" w:rsidRDefault="009911A3" w:rsidP="00220EF5">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(10分)</w:t>
            </w:r>
          </w:p>
        </w:tc>
        <w:tc>
          <w:tcPr>
            <w:tcW w:w="5308" w:type="dxa"/>
            <w:gridSpan w:val="6"/>
            <w:vAlign w:val="center"/>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bCs/>
                <w:sz w:val="24"/>
                <w:szCs w:val="24"/>
              </w:rPr>
              <w:t>1.</w:t>
            </w:r>
            <w:r w:rsidRPr="00143354">
              <w:rPr>
                <w:rFonts w:asciiTheme="minorEastAsia" w:eastAsiaTheme="minorEastAsia" w:hAnsiTheme="minorEastAsia" w:hint="eastAsia"/>
                <w:sz w:val="24"/>
                <w:szCs w:val="24"/>
              </w:rPr>
              <w:t>熟悉相应专业的信息安全法律、法规、信息安全技术标准及其他要求（2分）</w:t>
            </w:r>
          </w:p>
        </w:tc>
        <w:tc>
          <w:tcPr>
            <w:tcW w:w="581" w:type="dxa"/>
            <w:gridSpan w:val="3"/>
            <w:tcMar>
              <w:left w:w="28" w:type="dxa"/>
              <w:right w:w="28" w:type="dxa"/>
            </w:tcMar>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restart"/>
          </w:tcPr>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得分：</w:t>
            </w:r>
          </w:p>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说明：</w:t>
            </w:r>
          </w:p>
        </w:tc>
      </w:tr>
      <w:tr w:rsidR="009911A3" w:rsidRPr="00143354" w:rsidTr="00280D75">
        <w:trPr>
          <w:gridAfter w:val="1"/>
          <w:wAfter w:w="28" w:type="dxa"/>
          <w:trHeight w:val="454"/>
          <w:jc w:val="center"/>
        </w:trPr>
        <w:tc>
          <w:tcPr>
            <w:tcW w:w="618" w:type="dxa"/>
            <w:vMerge/>
            <w:tcMar>
              <w:left w:w="28" w:type="dxa"/>
              <w:right w:w="28" w:type="dxa"/>
            </w:tcMar>
          </w:tcPr>
          <w:p w:rsidR="009911A3" w:rsidRPr="00143354"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143354" w:rsidRDefault="009911A3" w:rsidP="001F3F36">
            <w:pPr>
              <w:spacing w:line="0" w:lineRule="atLeast"/>
              <w:rPr>
                <w:rFonts w:asciiTheme="minorEastAsia" w:eastAsiaTheme="minorEastAsia" w:hAnsiTheme="minorEastAsia"/>
                <w:bCs/>
                <w:sz w:val="24"/>
                <w:szCs w:val="24"/>
              </w:rPr>
            </w:pPr>
            <w:r w:rsidRPr="00143354">
              <w:rPr>
                <w:rFonts w:asciiTheme="minorEastAsia" w:eastAsiaTheme="minorEastAsia" w:hAnsiTheme="minorEastAsia" w:hint="eastAsia"/>
                <w:bCs/>
                <w:sz w:val="24"/>
                <w:szCs w:val="24"/>
              </w:rPr>
              <w:t>2</w:t>
            </w:r>
            <w:r w:rsidRPr="00143354">
              <w:rPr>
                <w:rFonts w:asciiTheme="minorEastAsia" w:eastAsiaTheme="minorEastAsia" w:hAnsiTheme="minorEastAsia"/>
                <w:bCs/>
                <w:sz w:val="24"/>
                <w:szCs w:val="24"/>
              </w:rPr>
              <w:t>.</w:t>
            </w:r>
            <w:r w:rsidRPr="00143354">
              <w:rPr>
                <w:rFonts w:asciiTheme="minorEastAsia" w:eastAsiaTheme="minorEastAsia" w:hAnsiTheme="minorEastAsia" w:hint="eastAsia"/>
                <w:bCs/>
                <w:sz w:val="24"/>
                <w:szCs w:val="24"/>
              </w:rPr>
              <w:t>掌握信息安全风险管理的基本概念和方法，能够对受审核方信息安全风险评估和处置措施的</w:t>
            </w:r>
            <w:r w:rsidRPr="00143354">
              <w:rPr>
                <w:rFonts w:asciiTheme="minorEastAsia" w:eastAsiaTheme="minorEastAsia" w:hAnsiTheme="minorEastAsia"/>
                <w:bCs/>
                <w:sz w:val="24"/>
                <w:szCs w:val="24"/>
              </w:rPr>
              <w:t>适宜性、充分性、有效性进行判断</w:t>
            </w:r>
            <w:r w:rsidRPr="00143354">
              <w:rPr>
                <w:rFonts w:asciiTheme="minorEastAsia" w:eastAsiaTheme="minorEastAsia" w:hAnsiTheme="minorEastAsia" w:hint="eastAsia"/>
                <w:sz w:val="24"/>
                <w:szCs w:val="24"/>
              </w:rPr>
              <w:t>（2分）</w:t>
            </w:r>
          </w:p>
        </w:tc>
        <w:tc>
          <w:tcPr>
            <w:tcW w:w="581" w:type="dxa"/>
            <w:gridSpan w:val="3"/>
            <w:tcMar>
              <w:left w:w="28" w:type="dxa"/>
              <w:right w:w="28" w:type="dxa"/>
            </w:tcMar>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r>
      <w:tr w:rsidR="009911A3" w:rsidRPr="00143354" w:rsidTr="00280D75">
        <w:trPr>
          <w:gridAfter w:val="1"/>
          <w:wAfter w:w="28" w:type="dxa"/>
          <w:trHeight w:val="454"/>
          <w:jc w:val="center"/>
        </w:trPr>
        <w:tc>
          <w:tcPr>
            <w:tcW w:w="618" w:type="dxa"/>
            <w:vMerge/>
            <w:tcMar>
              <w:left w:w="28" w:type="dxa"/>
              <w:right w:w="28" w:type="dxa"/>
            </w:tcMar>
          </w:tcPr>
          <w:p w:rsidR="009911A3" w:rsidRPr="00143354"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143354" w:rsidRDefault="009911A3" w:rsidP="001F3F36">
            <w:pPr>
              <w:spacing w:line="0" w:lineRule="atLeast"/>
              <w:rPr>
                <w:rFonts w:asciiTheme="minorEastAsia" w:eastAsiaTheme="minorEastAsia" w:hAnsiTheme="minorEastAsia"/>
                <w:bCs/>
                <w:sz w:val="24"/>
                <w:szCs w:val="24"/>
              </w:rPr>
            </w:pPr>
            <w:r w:rsidRPr="00143354">
              <w:rPr>
                <w:rFonts w:asciiTheme="minorEastAsia" w:eastAsiaTheme="minorEastAsia" w:hAnsiTheme="minorEastAsia"/>
                <w:bCs/>
                <w:sz w:val="24"/>
                <w:szCs w:val="24"/>
              </w:rPr>
              <w:t>3.了解</w:t>
            </w:r>
            <w:r w:rsidRPr="00143354">
              <w:rPr>
                <w:rFonts w:asciiTheme="minorEastAsia" w:eastAsiaTheme="minorEastAsia" w:hAnsiTheme="minorEastAsia" w:hint="eastAsia"/>
                <w:bCs/>
                <w:sz w:val="24"/>
                <w:szCs w:val="24"/>
              </w:rPr>
              <w:t>受审核方</w:t>
            </w:r>
            <w:r w:rsidRPr="00143354">
              <w:rPr>
                <w:rFonts w:asciiTheme="minorEastAsia" w:eastAsiaTheme="minorEastAsia" w:hAnsiTheme="minorEastAsia"/>
                <w:bCs/>
                <w:sz w:val="24"/>
                <w:szCs w:val="24"/>
              </w:rPr>
              <w:t>的运行环境和相关方需求，能够评价</w:t>
            </w:r>
            <w:r w:rsidRPr="00143354">
              <w:rPr>
                <w:rFonts w:asciiTheme="minorEastAsia" w:eastAsiaTheme="minorEastAsia" w:hAnsiTheme="minorEastAsia" w:hint="eastAsia"/>
                <w:bCs/>
                <w:sz w:val="24"/>
                <w:szCs w:val="24"/>
              </w:rPr>
              <w:t>其</w:t>
            </w:r>
            <w:r w:rsidRPr="00143354">
              <w:rPr>
                <w:rFonts w:asciiTheme="minorEastAsia" w:eastAsiaTheme="minorEastAsia" w:hAnsiTheme="minorEastAsia"/>
                <w:bCs/>
                <w:sz w:val="24"/>
                <w:szCs w:val="24"/>
              </w:rPr>
              <w:t>物理和环境安全控制有效性，能够评价所采用的网络安全、访问控制、密码控制和事件处置等信息安全控制技术与受审核方的适宜性和充分性；</w:t>
            </w:r>
            <w:r w:rsidRPr="00143354">
              <w:rPr>
                <w:rFonts w:asciiTheme="minorEastAsia" w:eastAsiaTheme="minorEastAsia" w:hAnsiTheme="minorEastAsia" w:hint="eastAsia"/>
                <w:sz w:val="24"/>
                <w:szCs w:val="24"/>
              </w:rPr>
              <w:t>（2分）</w:t>
            </w:r>
          </w:p>
        </w:tc>
        <w:tc>
          <w:tcPr>
            <w:tcW w:w="581" w:type="dxa"/>
            <w:gridSpan w:val="3"/>
            <w:tcMar>
              <w:left w:w="28" w:type="dxa"/>
              <w:right w:w="28" w:type="dxa"/>
            </w:tcMar>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r>
      <w:tr w:rsidR="009911A3" w:rsidRPr="00143354" w:rsidTr="00280D75">
        <w:trPr>
          <w:gridAfter w:val="1"/>
          <w:wAfter w:w="28" w:type="dxa"/>
          <w:trHeight w:val="454"/>
          <w:jc w:val="center"/>
        </w:trPr>
        <w:tc>
          <w:tcPr>
            <w:tcW w:w="618" w:type="dxa"/>
            <w:vMerge/>
            <w:tcMar>
              <w:left w:w="28" w:type="dxa"/>
              <w:right w:w="28" w:type="dxa"/>
            </w:tcMar>
          </w:tcPr>
          <w:p w:rsidR="009911A3" w:rsidRPr="00143354"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bCs/>
                <w:sz w:val="24"/>
                <w:szCs w:val="24"/>
              </w:rPr>
              <w:t>4.了解</w:t>
            </w:r>
            <w:r w:rsidRPr="00143354">
              <w:rPr>
                <w:rFonts w:asciiTheme="minorEastAsia" w:eastAsiaTheme="minorEastAsia" w:hAnsiTheme="minorEastAsia" w:hint="eastAsia"/>
                <w:bCs/>
                <w:sz w:val="24"/>
                <w:szCs w:val="24"/>
              </w:rPr>
              <w:t>受审核方</w:t>
            </w:r>
            <w:r w:rsidRPr="00143354">
              <w:rPr>
                <w:rFonts w:asciiTheme="minorEastAsia" w:eastAsiaTheme="minorEastAsia" w:hAnsiTheme="minorEastAsia"/>
                <w:bCs/>
                <w:sz w:val="24"/>
                <w:szCs w:val="24"/>
              </w:rPr>
              <w:t>业务过程和产品</w:t>
            </w:r>
            <w:r w:rsidRPr="00143354">
              <w:rPr>
                <w:rFonts w:asciiTheme="minorEastAsia" w:eastAsiaTheme="minorEastAsia" w:hAnsiTheme="minorEastAsia" w:hint="eastAsia"/>
                <w:bCs/>
                <w:sz w:val="24"/>
                <w:szCs w:val="24"/>
              </w:rPr>
              <w:t>/服务应该保护</w:t>
            </w:r>
            <w:r w:rsidRPr="00143354">
              <w:rPr>
                <w:rFonts w:asciiTheme="minorEastAsia" w:eastAsiaTheme="minorEastAsia" w:hAnsiTheme="minorEastAsia"/>
                <w:bCs/>
                <w:sz w:val="24"/>
                <w:szCs w:val="24"/>
              </w:rPr>
              <w:t>的</w:t>
            </w:r>
            <w:r w:rsidRPr="00143354">
              <w:rPr>
                <w:rFonts w:asciiTheme="minorEastAsia" w:eastAsiaTheme="minorEastAsia" w:hAnsiTheme="minorEastAsia"/>
                <w:bCs/>
                <w:sz w:val="24"/>
                <w:szCs w:val="24"/>
              </w:rPr>
              <w:lastRenderedPageBreak/>
              <w:t>信息，</w:t>
            </w:r>
            <w:r w:rsidRPr="00143354">
              <w:rPr>
                <w:rFonts w:asciiTheme="minorEastAsia" w:eastAsiaTheme="minorEastAsia" w:hAnsiTheme="minorEastAsia" w:hint="eastAsia"/>
                <w:bCs/>
                <w:sz w:val="24"/>
                <w:szCs w:val="24"/>
              </w:rPr>
              <w:t>熟悉信息生命周期内所涉及的关键信息基础设施、应用系统等的信息</w:t>
            </w:r>
            <w:r w:rsidRPr="00143354">
              <w:rPr>
                <w:rFonts w:asciiTheme="minorEastAsia" w:eastAsiaTheme="minorEastAsia" w:hAnsiTheme="minorEastAsia"/>
                <w:bCs/>
                <w:sz w:val="24"/>
                <w:szCs w:val="24"/>
              </w:rPr>
              <w:t>技术，评价信息安全控制的有效性</w:t>
            </w:r>
            <w:r w:rsidRPr="00143354">
              <w:rPr>
                <w:rFonts w:asciiTheme="minorEastAsia" w:eastAsiaTheme="minorEastAsia" w:hAnsiTheme="minorEastAsia" w:hint="eastAsia"/>
                <w:sz w:val="24"/>
                <w:szCs w:val="24"/>
              </w:rPr>
              <w:t>（2分）</w:t>
            </w:r>
          </w:p>
        </w:tc>
        <w:tc>
          <w:tcPr>
            <w:tcW w:w="581" w:type="dxa"/>
            <w:gridSpan w:val="3"/>
            <w:tcMar>
              <w:left w:w="28" w:type="dxa"/>
              <w:right w:w="28" w:type="dxa"/>
            </w:tcMar>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r>
      <w:tr w:rsidR="009911A3" w:rsidRPr="00143354" w:rsidTr="00280D75">
        <w:trPr>
          <w:gridAfter w:val="1"/>
          <w:wAfter w:w="28" w:type="dxa"/>
          <w:trHeight w:val="454"/>
          <w:jc w:val="center"/>
        </w:trPr>
        <w:tc>
          <w:tcPr>
            <w:tcW w:w="618" w:type="dxa"/>
            <w:vMerge/>
            <w:tcMar>
              <w:left w:w="28" w:type="dxa"/>
              <w:right w:w="28" w:type="dxa"/>
            </w:tcMar>
          </w:tcPr>
          <w:p w:rsidR="009911A3" w:rsidRPr="00143354"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143354" w:rsidRDefault="009911A3" w:rsidP="001F3F36">
            <w:pPr>
              <w:spacing w:line="0" w:lineRule="atLeast"/>
              <w:rPr>
                <w:rFonts w:asciiTheme="minorEastAsia" w:eastAsiaTheme="minorEastAsia" w:hAnsiTheme="minorEastAsia"/>
                <w:bCs/>
                <w:sz w:val="24"/>
                <w:szCs w:val="24"/>
              </w:rPr>
            </w:pPr>
            <w:r w:rsidRPr="00143354">
              <w:rPr>
                <w:rFonts w:asciiTheme="minorEastAsia" w:eastAsiaTheme="minorEastAsia" w:hAnsiTheme="minorEastAsia"/>
                <w:sz w:val="24"/>
                <w:szCs w:val="24"/>
              </w:rPr>
              <w:t>5.</w:t>
            </w:r>
            <w:r w:rsidRPr="00143354">
              <w:rPr>
                <w:rFonts w:asciiTheme="minorEastAsia" w:eastAsiaTheme="minorEastAsia" w:hAnsiTheme="minorEastAsia" w:hint="eastAsia"/>
                <w:sz w:val="24"/>
                <w:szCs w:val="24"/>
              </w:rPr>
              <w:t>现场观察能关注影响信息安全目标实现的信息安全事件和业务连续性的信息安全控制有效性、监视测量有效性（2分）</w:t>
            </w:r>
          </w:p>
        </w:tc>
        <w:tc>
          <w:tcPr>
            <w:tcW w:w="581" w:type="dxa"/>
            <w:gridSpan w:val="3"/>
            <w:tcMar>
              <w:left w:w="28" w:type="dxa"/>
              <w:right w:w="28" w:type="dxa"/>
            </w:tcMar>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r>
      <w:tr w:rsidR="009911A3" w:rsidRPr="00143354" w:rsidTr="00BC2FA4">
        <w:trPr>
          <w:gridAfter w:val="1"/>
          <w:wAfter w:w="28" w:type="dxa"/>
          <w:trHeight w:val="454"/>
          <w:jc w:val="center"/>
        </w:trPr>
        <w:tc>
          <w:tcPr>
            <w:tcW w:w="618" w:type="dxa"/>
            <w:vMerge/>
            <w:tcMar>
              <w:left w:w="28" w:type="dxa"/>
              <w:right w:w="28" w:type="dxa"/>
            </w:tcMar>
          </w:tcPr>
          <w:p w:rsidR="009911A3" w:rsidRPr="00143354"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restart"/>
            <w:vAlign w:val="center"/>
          </w:tcPr>
          <w:p w:rsidR="009911A3" w:rsidRPr="00143354" w:rsidRDefault="009911A3" w:rsidP="00220EF5">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IT</w:t>
            </w:r>
            <w:r w:rsidRPr="00143354">
              <w:rPr>
                <w:rFonts w:asciiTheme="minorEastAsia" w:eastAsiaTheme="minorEastAsia" w:hAnsiTheme="minorEastAsia"/>
                <w:sz w:val="24"/>
                <w:szCs w:val="24"/>
              </w:rPr>
              <w:t>SMS</w:t>
            </w:r>
          </w:p>
          <w:p w:rsidR="009911A3" w:rsidRPr="00143354" w:rsidRDefault="009911A3" w:rsidP="00220EF5">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(10分)</w:t>
            </w:r>
          </w:p>
        </w:tc>
        <w:tc>
          <w:tcPr>
            <w:tcW w:w="5308" w:type="dxa"/>
            <w:gridSpan w:val="6"/>
            <w:vAlign w:val="center"/>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bCs/>
                <w:sz w:val="24"/>
                <w:szCs w:val="24"/>
              </w:rPr>
              <w:t>1</w:t>
            </w:r>
            <w:r w:rsidRPr="00143354">
              <w:rPr>
                <w:rFonts w:asciiTheme="minorEastAsia" w:eastAsiaTheme="minorEastAsia" w:hAnsiTheme="minorEastAsia"/>
                <w:sz w:val="24"/>
                <w:szCs w:val="24"/>
              </w:rPr>
              <w:t xml:space="preserve">. </w:t>
            </w:r>
            <w:r w:rsidRPr="00143354">
              <w:rPr>
                <w:rFonts w:asciiTheme="minorEastAsia" w:eastAsiaTheme="minorEastAsia" w:hAnsiTheme="minorEastAsia"/>
                <w:bCs/>
                <w:sz w:val="24"/>
                <w:szCs w:val="24"/>
              </w:rPr>
              <w:t>熟悉相应专业的信息安全和信息技术服务法律、法规、技术标准及其他要求</w:t>
            </w:r>
            <w:r w:rsidRPr="00143354">
              <w:rPr>
                <w:rFonts w:asciiTheme="minorEastAsia" w:eastAsiaTheme="minorEastAsia" w:hAnsiTheme="minorEastAsia" w:hint="eastAsia"/>
                <w:sz w:val="24"/>
                <w:szCs w:val="24"/>
              </w:rPr>
              <w:t>（2分）</w:t>
            </w:r>
          </w:p>
        </w:tc>
        <w:tc>
          <w:tcPr>
            <w:tcW w:w="581" w:type="dxa"/>
            <w:gridSpan w:val="3"/>
            <w:tcMar>
              <w:left w:w="28" w:type="dxa"/>
              <w:right w:w="28" w:type="dxa"/>
            </w:tcMar>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restart"/>
          </w:tcPr>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得分：</w:t>
            </w:r>
          </w:p>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说明：</w:t>
            </w:r>
          </w:p>
        </w:tc>
      </w:tr>
      <w:tr w:rsidR="009911A3" w:rsidRPr="00143354" w:rsidTr="00E50091">
        <w:trPr>
          <w:gridAfter w:val="1"/>
          <w:wAfter w:w="28" w:type="dxa"/>
          <w:trHeight w:val="454"/>
          <w:jc w:val="center"/>
        </w:trPr>
        <w:tc>
          <w:tcPr>
            <w:tcW w:w="618" w:type="dxa"/>
            <w:vMerge/>
            <w:tcMar>
              <w:left w:w="28" w:type="dxa"/>
              <w:right w:w="28" w:type="dxa"/>
            </w:tcMar>
          </w:tcPr>
          <w:p w:rsidR="009911A3" w:rsidRPr="00143354"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143354" w:rsidRDefault="009911A3" w:rsidP="001F3F36">
            <w:pPr>
              <w:spacing w:line="0" w:lineRule="atLeast"/>
              <w:rPr>
                <w:rFonts w:asciiTheme="minorEastAsia" w:eastAsiaTheme="minorEastAsia" w:hAnsiTheme="minorEastAsia"/>
                <w:bCs/>
                <w:sz w:val="24"/>
                <w:szCs w:val="24"/>
              </w:rPr>
            </w:pPr>
            <w:r w:rsidRPr="00143354">
              <w:rPr>
                <w:rFonts w:asciiTheme="minorEastAsia" w:eastAsiaTheme="minorEastAsia" w:hAnsiTheme="minorEastAsia" w:hint="eastAsia"/>
                <w:bCs/>
                <w:sz w:val="24"/>
                <w:szCs w:val="24"/>
              </w:rPr>
              <w:t>2</w:t>
            </w:r>
            <w:r w:rsidRPr="00143354">
              <w:rPr>
                <w:rFonts w:asciiTheme="minorEastAsia" w:eastAsiaTheme="minorEastAsia" w:hAnsiTheme="minorEastAsia"/>
                <w:bCs/>
                <w:sz w:val="24"/>
                <w:szCs w:val="24"/>
              </w:rPr>
              <w:t>.</w:t>
            </w:r>
            <w:r w:rsidRPr="00143354">
              <w:rPr>
                <w:rFonts w:asciiTheme="minorEastAsia" w:eastAsiaTheme="minorEastAsia" w:hAnsiTheme="minorEastAsia" w:hint="eastAsia"/>
                <w:sz w:val="24"/>
                <w:szCs w:val="24"/>
              </w:rPr>
              <w:t>了解受审核方面临的风险和机遇，熟悉影响受审核方服务质量的组织风险、服务质量风险和相关方带来的风险，</w:t>
            </w:r>
            <w:r w:rsidRPr="00143354">
              <w:rPr>
                <w:rFonts w:asciiTheme="minorEastAsia" w:eastAsiaTheme="minorEastAsia" w:hAnsiTheme="minorEastAsia"/>
                <w:bCs/>
                <w:sz w:val="24"/>
                <w:szCs w:val="24"/>
              </w:rPr>
              <w:t>并能对组织的风险评价、</w:t>
            </w:r>
            <w:r w:rsidRPr="00143354">
              <w:rPr>
                <w:rFonts w:asciiTheme="minorEastAsia" w:eastAsiaTheme="minorEastAsia" w:hAnsiTheme="minorEastAsia"/>
                <w:sz w:val="24"/>
                <w:szCs w:val="24"/>
              </w:rPr>
              <w:t>控制措施</w:t>
            </w:r>
            <w:r w:rsidRPr="00143354">
              <w:rPr>
                <w:rFonts w:asciiTheme="minorEastAsia" w:eastAsiaTheme="minorEastAsia" w:hAnsiTheme="minorEastAsia"/>
                <w:bCs/>
                <w:sz w:val="24"/>
                <w:szCs w:val="24"/>
              </w:rPr>
              <w:t>的适宜性、充分性、有效性进行判断</w:t>
            </w:r>
            <w:r w:rsidRPr="00143354">
              <w:rPr>
                <w:rFonts w:asciiTheme="minorEastAsia" w:eastAsiaTheme="minorEastAsia" w:hAnsiTheme="minorEastAsia" w:hint="eastAsia"/>
                <w:sz w:val="24"/>
                <w:szCs w:val="24"/>
              </w:rPr>
              <w:t>（1分）</w:t>
            </w:r>
          </w:p>
        </w:tc>
        <w:tc>
          <w:tcPr>
            <w:tcW w:w="581" w:type="dxa"/>
            <w:gridSpan w:val="3"/>
            <w:tcMar>
              <w:left w:w="28" w:type="dxa"/>
              <w:right w:w="28" w:type="dxa"/>
            </w:tcMar>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r>
      <w:tr w:rsidR="009911A3" w:rsidRPr="00143354" w:rsidTr="00E50091">
        <w:trPr>
          <w:gridAfter w:val="1"/>
          <w:wAfter w:w="28" w:type="dxa"/>
          <w:trHeight w:val="454"/>
          <w:jc w:val="center"/>
        </w:trPr>
        <w:tc>
          <w:tcPr>
            <w:tcW w:w="618" w:type="dxa"/>
            <w:vMerge/>
            <w:tcMar>
              <w:left w:w="28" w:type="dxa"/>
              <w:right w:w="28" w:type="dxa"/>
            </w:tcMar>
          </w:tcPr>
          <w:p w:rsidR="009911A3" w:rsidRPr="00143354"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3.了解受审核方的技术领域，评价</w:t>
            </w:r>
            <w:r w:rsidRPr="00143354">
              <w:rPr>
                <w:rFonts w:asciiTheme="minorEastAsia" w:eastAsiaTheme="minorEastAsia" w:hAnsiTheme="minorEastAsia" w:hint="eastAsia"/>
                <w:sz w:val="24"/>
                <w:szCs w:val="24"/>
              </w:rPr>
              <w:t>所交付信息技术服务的服务目录及其服务级别协议的适宜性和符合性，评价其服务管理计划及实施策划的一致性。</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（2分）</w:t>
            </w:r>
          </w:p>
        </w:tc>
        <w:tc>
          <w:tcPr>
            <w:tcW w:w="581" w:type="dxa"/>
            <w:gridSpan w:val="3"/>
            <w:tcMar>
              <w:left w:w="28" w:type="dxa"/>
              <w:right w:w="28" w:type="dxa"/>
            </w:tcMar>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r>
      <w:tr w:rsidR="009911A3" w:rsidRPr="00143354" w:rsidTr="00E50091">
        <w:trPr>
          <w:gridAfter w:val="1"/>
          <w:wAfter w:w="28" w:type="dxa"/>
          <w:trHeight w:val="454"/>
          <w:jc w:val="center"/>
        </w:trPr>
        <w:tc>
          <w:tcPr>
            <w:tcW w:w="618" w:type="dxa"/>
            <w:vMerge/>
            <w:tcMar>
              <w:left w:w="28" w:type="dxa"/>
              <w:right w:w="28" w:type="dxa"/>
            </w:tcMar>
          </w:tcPr>
          <w:p w:rsidR="009911A3" w:rsidRPr="00143354"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bCs/>
                <w:sz w:val="24"/>
                <w:szCs w:val="24"/>
              </w:rPr>
              <w:t>4.</w:t>
            </w:r>
            <w:r w:rsidRPr="00143354">
              <w:rPr>
                <w:rFonts w:asciiTheme="minorEastAsia" w:eastAsiaTheme="minorEastAsia" w:hAnsiTheme="minorEastAsia"/>
                <w:sz w:val="24"/>
                <w:szCs w:val="24"/>
              </w:rPr>
              <w:t>了解服务过程涉及到的信息技术</w:t>
            </w:r>
            <w:r w:rsidRPr="00143354">
              <w:rPr>
                <w:rFonts w:asciiTheme="minorEastAsia" w:eastAsiaTheme="minorEastAsia" w:hAnsiTheme="minorEastAsia" w:hint="eastAsia"/>
                <w:sz w:val="24"/>
                <w:szCs w:val="24"/>
              </w:rPr>
              <w:t>知识和信息安全知识，</w:t>
            </w:r>
            <w:r w:rsidRPr="00143354">
              <w:rPr>
                <w:rFonts w:asciiTheme="minorEastAsia" w:eastAsiaTheme="minorEastAsia" w:hAnsiTheme="minorEastAsia"/>
                <w:bCs/>
                <w:sz w:val="24"/>
                <w:szCs w:val="24"/>
              </w:rPr>
              <w:t>能够应用过程的方法审核组织的服务策划、服务交付、关系管理、变更管理、服务控制和相关方控制、服务保障、服务报告、服务绩效评价，并做出符合性评价</w:t>
            </w:r>
            <w:r w:rsidRPr="00143354">
              <w:rPr>
                <w:rFonts w:asciiTheme="minorEastAsia" w:eastAsiaTheme="minorEastAsia" w:hAnsiTheme="minorEastAsia" w:hint="eastAsia"/>
                <w:sz w:val="24"/>
                <w:szCs w:val="24"/>
              </w:rPr>
              <w:t>（3分）</w:t>
            </w:r>
          </w:p>
        </w:tc>
        <w:tc>
          <w:tcPr>
            <w:tcW w:w="581" w:type="dxa"/>
            <w:gridSpan w:val="3"/>
            <w:tcMar>
              <w:left w:w="28" w:type="dxa"/>
              <w:right w:w="28" w:type="dxa"/>
            </w:tcMar>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r>
      <w:tr w:rsidR="009911A3" w:rsidRPr="00143354" w:rsidTr="00E50091">
        <w:trPr>
          <w:gridAfter w:val="1"/>
          <w:wAfter w:w="28" w:type="dxa"/>
          <w:trHeight w:val="454"/>
          <w:jc w:val="center"/>
        </w:trPr>
        <w:tc>
          <w:tcPr>
            <w:tcW w:w="618" w:type="dxa"/>
            <w:vMerge/>
            <w:tcMar>
              <w:left w:w="28" w:type="dxa"/>
              <w:right w:w="28" w:type="dxa"/>
            </w:tcMar>
          </w:tcPr>
          <w:p w:rsidR="009911A3" w:rsidRPr="00143354"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bCs/>
                <w:sz w:val="24"/>
                <w:szCs w:val="24"/>
              </w:rPr>
              <w:t>5</w:t>
            </w:r>
            <w:r w:rsidRPr="00143354">
              <w:rPr>
                <w:rFonts w:asciiTheme="minorEastAsia" w:eastAsiaTheme="minorEastAsia" w:hAnsiTheme="minorEastAsia"/>
                <w:bCs/>
                <w:sz w:val="24"/>
                <w:szCs w:val="24"/>
              </w:rPr>
              <w:t>.</w:t>
            </w:r>
            <w:r w:rsidRPr="00143354">
              <w:rPr>
                <w:rFonts w:asciiTheme="minorEastAsia" w:eastAsiaTheme="minorEastAsia" w:hAnsiTheme="minorEastAsia" w:hint="eastAsia"/>
                <w:bCs/>
                <w:sz w:val="24"/>
                <w:szCs w:val="24"/>
              </w:rPr>
              <w:t>现场观察能关注信息技术服务关键过程的服务可用性和能力管理，服务控制、服务级别达成的有效性、监视测量有效性</w:t>
            </w:r>
            <w:r w:rsidRPr="00143354">
              <w:rPr>
                <w:rFonts w:asciiTheme="minorEastAsia" w:eastAsiaTheme="minorEastAsia" w:hAnsiTheme="minorEastAsia" w:hint="eastAsia"/>
                <w:sz w:val="24"/>
                <w:szCs w:val="24"/>
              </w:rPr>
              <w:t>（2分）</w:t>
            </w:r>
          </w:p>
        </w:tc>
        <w:tc>
          <w:tcPr>
            <w:tcW w:w="581" w:type="dxa"/>
            <w:gridSpan w:val="3"/>
            <w:tcMar>
              <w:left w:w="28" w:type="dxa"/>
              <w:right w:w="28" w:type="dxa"/>
            </w:tcMar>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143354" w:rsidRDefault="009911A3" w:rsidP="001F3F36">
            <w:pPr>
              <w:spacing w:line="0" w:lineRule="atLeast"/>
              <w:rPr>
                <w:rFonts w:asciiTheme="minorEastAsia" w:eastAsiaTheme="minorEastAsia" w:hAnsiTheme="minorEastAsia"/>
                <w:sz w:val="24"/>
                <w:szCs w:val="24"/>
              </w:rPr>
            </w:pPr>
          </w:p>
        </w:tc>
      </w:tr>
      <w:tr w:rsidR="009911A3" w:rsidRPr="00143354" w:rsidTr="00C7078F">
        <w:trPr>
          <w:gridAfter w:val="1"/>
          <w:wAfter w:w="28" w:type="dxa"/>
          <w:cantSplit/>
          <w:trHeight w:val="20"/>
          <w:jc w:val="center"/>
        </w:trPr>
        <w:tc>
          <w:tcPr>
            <w:tcW w:w="618" w:type="dxa"/>
            <w:vMerge w:val="restart"/>
            <w:textDirection w:val="tbRlV"/>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审核</w:t>
            </w:r>
            <w:r w:rsidRPr="00143354">
              <w:rPr>
                <w:rFonts w:asciiTheme="minorEastAsia" w:eastAsiaTheme="minorEastAsia" w:hAnsiTheme="minorEastAsia" w:hint="eastAsia"/>
                <w:sz w:val="24"/>
                <w:szCs w:val="24"/>
              </w:rPr>
              <w:t>准备与实施</w:t>
            </w:r>
            <w:r w:rsidRPr="00143354">
              <w:rPr>
                <w:rFonts w:asciiTheme="minorEastAsia" w:eastAsiaTheme="minorEastAsia" w:hAnsiTheme="minorEastAsia"/>
                <w:sz w:val="24"/>
                <w:szCs w:val="24"/>
              </w:rPr>
              <w:t>(15分)</w:t>
            </w:r>
          </w:p>
        </w:tc>
        <w:tc>
          <w:tcPr>
            <w:tcW w:w="6329" w:type="dxa"/>
            <w:gridSpan w:val="9"/>
            <w:vAlign w:val="center"/>
          </w:tcPr>
          <w:p w:rsidR="009911A3" w:rsidRPr="00143354" w:rsidRDefault="009911A3" w:rsidP="001F3F36">
            <w:pPr>
              <w:pStyle w:val="a7"/>
              <w:spacing w:line="0" w:lineRule="atLeast"/>
              <w:rPr>
                <w:rFonts w:asciiTheme="minorEastAsia" w:eastAsiaTheme="minorEastAsia" w:hAnsiTheme="minorEastAsia"/>
                <w:sz w:val="24"/>
              </w:rPr>
            </w:pPr>
            <w:r w:rsidRPr="00143354">
              <w:rPr>
                <w:rFonts w:asciiTheme="minorEastAsia" w:eastAsiaTheme="minorEastAsia" w:hAnsiTheme="minorEastAsia" w:hint="eastAsia"/>
                <w:sz w:val="24"/>
              </w:rPr>
              <w:t>1</w:t>
            </w:r>
            <w:r w:rsidRPr="00143354">
              <w:rPr>
                <w:rFonts w:asciiTheme="minorEastAsia" w:eastAsiaTheme="minorEastAsia" w:hAnsiTheme="minorEastAsia"/>
                <w:sz w:val="24"/>
              </w:rPr>
              <w:t>.</w:t>
            </w:r>
            <w:r w:rsidRPr="00143354">
              <w:rPr>
                <w:rFonts w:asciiTheme="minorEastAsia" w:eastAsiaTheme="minorEastAsia" w:hAnsiTheme="minorEastAsia" w:hint="eastAsia"/>
                <w:sz w:val="24"/>
              </w:rPr>
              <w:t>准确把握审核原则（1分）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val="restart"/>
            <w:shd w:val="clear" w:color="auto" w:fill="auto"/>
          </w:tcPr>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得分：</w:t>
            </w:r>
          </w:p>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说明：</w:t>
            </w:r>
          </w:p>
        </w:tc>
      </w:tr>
      <w:tr w:rsidR="009911A3" w:rsidRPr="00143354" w:rsidTr="00C7078F">
        <w:trPr>
          <w:gridAfter w:val="1"/>
          <w:wAfter w:w="28" w:type="dxa"/>
          <w:cantSplit/>
          <w:trHeight w:val="20"/>
          <w:jc w:val="center"/>
        </w:trPr>
        <w:tc>
          <w:tcPr>
            <w:tcW w:w="618" w:type="dxa"/>
            <w:vMerge/>
            <w:textDirection w:val="tbRlV"/>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pStyle w:val="a7"/>
              <w:spacing w:line="0" w:lineRule="atLeast"/>
              <w:rPr>
                <w:rFonts w:asciiTheme="minorEastAsia" w:eastAsiaTheme="minorEastAsia" w:hAnsiTheme="minorEastAsia"/>
                <w:sz w:val="24"/>
              </w:rPr>
            </w:pPr>
            <w:r w:rsidRPr="00143354">
              <w:rPr>
                <w:rFonts w:asciiTheme="minorEastAsia" w:eastAsiaTheme="minorEastAsia" w:hAnsiTheme="minorEastAsia" w:hint="eastAsia"/>
                <w:sz w:val="24"/>
              </w:rPr>
              <w:t>2</w:t>
            </w:r>
            <w:r w:rsidRPr="00143354">
              <w:rPr>
                <w:rFonts w:asciiTheme="minorEastAsia" w:eastAsiaTheme="minorEastAsia" w:hAnsiTheme="minorEastAsia"/>
                <w:sz w:val="24"/>
              </w:rPr>
              <w:t>.</w:t>
            </w:r>
            <w:r w:rsidRPr="00143354">
              <w:rPr>
                <w:rFonts w:asciiTheme="minorEastAsia" w:eastAsiaTheme="minorEastAsia" w:hAnsiTheme="minorEastAsia" w:hint="eastAsia"/>
                <w:sz w:val="24"/>
              </w:rPr>
              <w:t>严格遵循审核程序（1分）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C7078F">
        <w:trPr>
          <w:gridAfter w:val="1"/>
          <w:wAfter w:w="28" w:type="dxa"/>
          <w:cantSplit/>
          <w:trHeight w:val="20"/>
          <w:jc w:val="center"/>
        </w:trPr>
        <w:tc>
          <w:tcPr>
            <w:tcW w:w="618" w:type="dxa"/>
            <w:vMerge/>
            <w:textDirection w:val="tbRlV"/>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pStyle w:val="a7"/>
              <w:spacing w:line="0" w:lineRule="atLeast"/>
              <w:rPr>
                <w:rFonts w:asciiTheme="minorEastAsia" w:eastAsiaTheme="minorEastAsia" w:hAnsiTheme="minorEastAsia"/>
                <w:sz w:val="24"/>
              </w:rPr>
            </w:pPr>
            <w:r w:rsidRPr="00143354">
              <w:rPr>
                <w:rFonts w:asciiTheme="minorEastAsia" w:eastAsiaTheme="minorEastAsia" w:hAnsiTheme="minorEastAsia" w:hint="eastAsia"/>
                <w:sz w:val="24"/>
              </w:rPr>
              <w:t>3</w:t>
            </w:r>
            <w:r w:rsidRPr="00143354">
              <w:rPr>
                <w:rFonts w:asciiTheme="minorEastAsia" w:eastAsiaTheme="minorEastAsia" w:hAnsiTheme="minorEastAsia"/>
                <w:sz w:val="24"/>
              </w:rPr>
              <w:t>.</w:t>
            </w:r>
            <w:r w:rsidRPr="00143354">
              <w:rPr>
                <w:rFonts w:asciiTheme="minorEastAsia" w:eastAsiaTheme="minorEastAsia" w:hAnsiTheme="minorEastAsia" w:hint="eastAsia"/>
                <w:sz w:val="24"/>
              </w:rPr>
              <w:t>正确运用审核技术（1分）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C7078F">
        <w:trPr>
          <w:gridAfter w:val="1"/>
          <w:wAfter w:w="28" w:type="dxa"/>
          <w:cantSplit/>
          <w:trHeight w:val="20"/>
          <w:jc w:val="center"/>
        </w:trPr>
        <w:tc>
          <w:tcPr>
            <w:tcW w:w="618" w:type="dxa"/>
            <w:vMerge/>
            <w:textDirection w:val="tbRlV"/>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pStyle w:val="a7"/>
              <w:spacing w:line="0" w:lineRule="atLeast"/>
              <w:rPr>
                <w:rFonts w:asciiTheme="minorEastAsia" w:eastAsiaTheme="minorEastAsia" w:hAnsiTheme="minorEastAsia"/>
                <w:sz w:val="24"/>
              </w:rPr>
            </w:pPr>
            <w:r w:rsidRPr="00143354">
              <w:rPr>
                <w:rFonts w:asciiTheme="minorEastAsia" w:eastAsiaTheme="minorEastAsia" w:hAnsiTheme="minorEastAsia"/>
                <w:sz w:val="24"/>
              </w:rPr>
              <w:t>4.理解审核目的、审核范围</w:t>
            </w:r>
            <w:r w:rsidRPr="00143354">
              <w:rPr>
                <w:rFonts w:asciiTheme="minorEastAsia" w:eastAsiaTheme="minorEastAsia" w:hAnsiTheme="minorEastAsia" w:hint="eastAsia"/>
                <w:sz w:val="24"/>
              </w:rPr>
              <w:t>、</w:t>
            </w:r>
            <w:r w:rsidRPr="00143354">
              <w:rPr>
                <w:rFonts w:asciiTheme="minorEastAsia" w:eastAsiaTheme="minorEastAsia" w:hAnsiTheme="minorEastAsia"/>
                <w:sz w:val="24"/>
              </w:rPr>
              <w:t>审核准则</w:t>
            </w:r>
            <w:r w:rsidRPr="00143354">
              <w:rPr>
                <w:rFonts w:asciiTheme="minorEastAsia" w:eastAsiaTheme="minorEastAsia" w:hAnsiTheme="minorEastAsia" w:hint="eastAsia"/>
                <w:sz w:val="24"/>
              </w:rPr>
              <w:t>和审核计划（1分）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C7078F">
        <w:trPr>
          <w:gridAfter w:val="1"/>
          <w:wAfter w:w="28" w:type="dxa"/>
          <w:cantSplit/>
          <w:trHeight w:val="20"/>
          <w:jc w:val="center"/>
        </w:trPr>
        <w:tc>
          <w:tcPr>
            <w:tcW w:w="618" w:type="dxa"/>
            <w:vMerge/>
            <w:textDirection w:val="tbRlV"/>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pStyle w:val="a7"/>
              <w:spacing w:line="0" w:lineRule="atLeast"/>
              <w:rPr>
                <w:rFonts w:asciiTheme="minorEastAsia" w:eastAsiaTheme="minorEastAsia" w:hAnsiTheme="minorEastAsia"/>
                <w:sz w:val="24"/>
              </w:rPr>
            </w:pPr>
            <w:r w:rsidRPr="00143354">
              <w:rPr>
                <w:rFonts w:asciiTheme="minorEastAsia" w:eastAsiaTheme="minorEastAsia" w:hAnsiTheme="minorEastAsia"/>
                <w:sz w:val="24"/>
              </w:rPr>
              <w:t>5.</w:t>
            </w:r>
            <w:r w:rsidRPr="00143354">
              <w:rPr>
                <w:rFonts w:asciiTheme="minorEastAsia" w:eastAsiaTheme="minorEastAsia" w:hAnsiTheme="minorEastAsia" w:hint="eastAsia"/>
                <w:sz w:val="24"/>
              </w:rPr>
              <w:t>正确</w:t>
            </w:r>
            <w:r w:rsidRPr="00143354">
              <w:rPr>
                <w:rFonts w:asciiTheme="minorEastAsia" w:eastAsiaTheme="minorEastAsia" w:hAnsiTheme="minorEastAsia"/>
                <w:sz w:val="24"/>
              </w:rPr>
              <w:t>使用工作文件（检查表及各类工作表单）</w:t>
            </w:r>
            <w:r w:rsidRPr="00143354">
              <w:rPr>
                <w:rFonts w:asciiTheme="minorEastAsia" w:eastAsiaTheme="minorEastAsia" w:hAnsiTheme="minorEastAsia" w:hint="eastAsia"/>
                <w:sz w:val="24"/>
              </w:rPr>
              <w:t>（1分）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C7078F">
        <w:trPr>
          <w:gridAfter w:val="1"/>
          <w:wAfter w:w="28" w:type="dxa"/>
          <w:cantSplit/>
          <w:trHeight w:val="20"/>
          <w:jc w:val="center"/>
        </w:trPr>
        <w:tc>
          <w:tcPr>
            <w:tcW w:w="618" w:type="dxa"/>
            <w:vMerge/>
            <w:textDirection w:val="tbRlV"/>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pStyle w:val="a7"/>
              <w:spacing w:line="0" w:lineRule="atLeast"/>
              <w:rPr>
                <w:rFonts w:asciiTheme="minorEastAsia" w:eastAsiaTheme="minorEastAsia" w:hAnsiTheme="minorEastAsia"/>
                <w:sz w:val="24"/>
              </w:rPr>
            </w:pPr>
            <w:r w:rsidRPr="00143354">
              <w:rPr>
                <w:rFonts w:asciiTheme="minorEastAsia" w:eastAsiaTheme="minorEastAsia" w:hAnsiTheme="minorEastAsia"/>
                <w:sz w:val="24"/>
              </w:rPr>
              <w:t>6.参加审核前准备会，通过专业培训</w:t>
            </w:r>
            <w:r w:rsidRPr="00143354">
              <w:rPr>
                <w:rFonts w:asciiTheme="minorEastAsia" w:eastAsiaTheme="minorEastAsia" w:hAnsiTheme="minorEastAsia" w:hint="eastAsia"/>
                <w:sz w:val="24"/>
              </w:rPr>
              <w:t>，了解组织体系情况和成文信息（1分）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C7078F">
        <w:trPr>
          <w:gridAfter w:val="1"/>
          <w:wAfter w:w="28" w:type="dxa"/>
          <w:cantSplit/>
          <w:trHeight w:val="20"/>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pStyle w:val="a7"/>
              <w:spacing w:line="0" w:lineRule="atLeast"/>
              <w:rPr>
                <w:rFonts w:asciiTheme="minorEastAsia" w:eastAsiaTheme="minorEastAsia" w:hAnsiTheme="minorEastAsia"/>
                <w:sz w:val="24"/>
              </w:rPr>
            </w:pPr>
            <w:r w:rsidRPr="00143354">
              <w:rPr>
                <w:rFonts w:asciiTheme="minorEastAsia" w:eastAsiaTheme="minorEastAsia" w:hAnsiTheme="minorEastAsia"/>
                <w:sz w:val="24"/>
              </w:rPr>
              <w:t>7.依据审核计划编制审核检查表，内容完整，在风险分析的基础上重点突出，体现审核思路，确定抽样方法</w:t>
            </w:r>
            <w:r w:rsidRPr="00143354">
              <w:rPr>
                <w:rFonts w:asciiTheme="minorEastAsia" w:eastAsiaTheme="minorEastAsia" w:hAnsiTheme="minorEastAsia" w:hint="eastAsia"/>
                <w:sz w:val="24"/>
              </w:rPr>
              <w:t>（</w:t>
            </w:r>
            <w:r w:rsidRPr="00143354">
              <w:rPr>
                <w:rFonts w:asciiTheme="minorEastAsia" w:eastAsiaTheme="minorEastAsia" w:hAnsiTheme="minorEastAsia"/>
                <w:sz w:val="24"/>
              </w:rPr>
              <w:t>3</w:t>
            </w:r>
            <w:r w:rsidRPr="00143354">
              <w:rPr>
                <w:rFonts w:asciiTheme="minorEastAsia" w:eastAsiaTheme="minorEastAsia" w:hAnsiTheme="minorEastAsia" w:hint="eastAsia"/>
                <w:sz w:val="24"/>
              </w:rPr>
              <w:t>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C7078F">
        <w:trPr>
          <w:gridAfter w:val="1"/>
          <w:wAfter w:w="28" w:type="dxa"/>
          <w:cantSplit/>
          <w:trHeight w:val="20"/>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pStyle w:val="a7"/>
              <w:spacing w:line="0" w:lineRule="atLeast"/>
              <w:ind w:leftChars="-8" w:left="141" w:hangingChars="66" w:hanging="158"/>
              <w:rPr>
                <w:rFonts w:asciiTheme="minorEastAsia" w:eastAsiaTheme="minorEastAsia" w:hAnsiTheme="minorEastAsia" w:cs="宋体"/>
                <w:color w:val="FF0000"/>
                <w:sz w:val="24"/>
              </w:rPr>
            </w:pPr>
            <w:r w:rsidRPr="00143354">
              <w:rPr>
                <w:rFonts w:asciiTheme="minorEastAsia" w:eastAsiaTheme="minorEastAsia" w:hAnsiTheme="minorEastAsia"/>
                <w:sz w:val="24"/>
              </w:rPr>
              <w:t>8.</w:t>
            </w:r>
            <w:r w:rsidRPr="00143354">
              <w:rPr>
                <w:rFonts w:asciiTheme="minorEastAsia" w:eastAsiaTheme="minorEastAsia" w:hAnsiTheme="minorEastAsia" w:hint="eastAsia"/>
                <w:sz w:val="24"/>
              </w:rPr>
              <w:t>按照审核计划的日程安排高效、有效地进行审核（</w:t>
            </w:r>
            <w:r w:rsidRPr="00143354">
              <w:rPr>
                <w:rFonts w:asciiTheme="minorEastAsia" w:eastAsiaTheme="minorEastAsia" w:hAnsiTheme="minorEastAsia"/>
                <w:sz w:val="24"/>
              </w:rPr>
              <w:t>3</w:t>
            </w:r>
            <w:r w:rsidRPr="00143354">
              <w:rPr>
                <w:rFonts w:asciiTheme="minorEastAsia" w:eastAsiaTheme="minorEastAsia" w:hAnsiTheme="minorEastAsia" w:hint="eastAsia"/>
                <w:sz w:val="24"/>
              </w:rPr>
              <w:t>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C7078F">
        <w:trPr>
          <w:gridAfter w:val="1"/>
          <w:wAfter w:w="28" w:type="dxa"/>
          <w:cantSplit/>
          <w:trHeight w:val="20"/>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9.关注</w:t>
            </w:r>
            <w:r w:rsidRPr="00143354">
              <w:rPr>
                <w:rFonts w:asciiTheme="minorEastAsia" w:eastAsiaTheme="minorEastAsia" w:hAnsiTheme="minorEastAsia" w:hint="eastAsia"/>
                <w:sz w:val="24"/>
                <w:szCs w:val="24"/>
              </w:rPr>
              <w:t>体系有效性的重点过程、关键问题、绩效，并正确评价（3分）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4256A8">
        <w:trPr>
          <w:gridAfter w:val="1"/>
          <w:wAfter w:w="28" w:type="dxa"/>
          <w:trHeight w:val="816"/>
          <w:jc w:val="center"/>
        </w:trPr>
        <w:tc>
          <w:tcPr>
            <w:tcW w:w="618" w:type="dxa"/>
            <w:vMerge w:val="restart"/>
            <w:textDirection w:val="tbRlV"/>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审核方法、技巧和结论</w:t>
            </w:r>
            <w:r w:rsidRPr="00143354">
              <w:rPr>
                <w:rFonts w:asciiTheme="minorEastAsia" w:eastAsiaTheme="minorEastAsia" w:hAnsiTheme="minorEastAsia"/>
                <w:sz w:val="24"/>
                <w:szCs w:val="24"/>
              </w:rPr>
              <w:t xml:space="preserve"> (20分)</w:t>
            </w: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 xml:space="preserve">1. </w:t>
            </w:r>
            <w:r w:rsidRPr="00143354">
              <w:rPr>
                <w:rFonts w:asciiTheme="minorEastAsia" w:eastAsiaTheme="minorEastAsia" w:hAnsiTheme="minorEastAsia" w:hint="eastAsia"/>
                <w:sz w:val="24"/>
                <w:szCs w:val="24"/>
              </w:rPr>
              <w:t>掌握审核抽样方法：主动抽样（1分），抽样应具有代表性，做到总体明确，注意分层，适度均衡，独立取样（1分）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val="restart"/>
            <w:shd w:val="clear" w:color="auto" w:fill="auto"/>
          </w:tcPr>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得分：</w:t>
            </w:r>
          </w:p>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说明：</w:t>
            </w:r>
          </w:p>
        </w:tc>
      </w:tr>
      <w:tr w:rsidR="009911A3" w:rsidRPr="00143354" w:rsidTr="00E50091">
        <w:trPr>
          <w:gridAfter w:val="1"/>
          <w:wAfter w:w="28" w:type="dxa"/>
          <w:trHeight w:val="816"/>
          <w:jc w:val="center"/>
        </w:trPr>
        <w:tc>
          <w:tcPr>
            <w:tcW w:w="618" w:type="dxa"/>
            <w:vMerge/>
            <w:textDirection w:val="tbRlV"/>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2</w:t>
            </w:r>
            <w:r w:rsidRPr="00143354">
              <w:rPr>
                <w:rFonts w:asciiTheme="minorEastAsia" w:eastAsiaTheme="minorEastAsia" w:hAnsiTheme="minorEastAsia"/>
                <w:sz w:val="24"/>
                <w:szCs w:val="24"/>
              </w:rPr>
              <w:t>.</w:t>
            </w:r>
            <w:r w:rsidRPr="00143354">
              <w:rPr>
                <w:rFonts w:asciiTheme="minorEastAsia" w:eastAsiaTheme="minorEastAsia" w:hAnsiTheme="minorEastAsia" w:hint="eastAsia"/>
                <w:sz w:val="24"/>
                <w:szCs w:val="24"/>
              </w:rPr>
              <w:t>掌握面谈（1分）、倾听（1分）、观察（1分）、对文件（记录）（1分）和数据的查阅（1分）等审核方法</w:t>
            </w:r>
            <w:r w:rsidRPr="00143354">
              <w:rPr>
                <w:rFonts w:asciiTheme="minorEastAsia" w:eastAsiaTheme="minorEastAsia" w:hAnsiTheme="minorEastAsia"/>
                <w:sz w:val="24"/>
                <w:szCs w:val="24"/>
              </w:rPr>
              <w:t>通过（但不限于）以下渠道中收集信息：</w:t>
            </w:r>
          </w:p>
          <w:p w:rsidR="009911A3" w:rsidRPr="00143354" w:rsidRDefault="009911A3" w:rsidP="001F3F36">
            <w:pPr>
              <w:snapToGrid w:val="0"/>
              <w:spacing w:line="0" w:lineRule="atLeast"/>
              <w:ind w:leftChars="50" w:left="105"/>
              <w:rPr>
                <w:rFonts w:asciiTheme="minorEastAsia" w:eastAsiaTheme="minorEastAsia" w:hAnsiTheme="minorEastAsia"/>
                <w:sz w:val="24"/>
                <w:szCs w:val="24"/>
              </w:rPr>
            </w:pPr>
            <w:r w:rsidRPr="00143354">
              <w:rPr>
                <w:rFonts w:asciiTheme="minorEastAsia" w:eastAsiaTheme="minorEastAsia" w:hAnsiTheme="minorEastAsia"/>
                <w:sz w:val="24"/>
                <w:szCs w:val="24"/>
              </w:rPr>
              <w:sym w:font="Symbol" w:char="F0B7"/>
            </w:r>
            <w:r w:rsidRPr="00143354">
              <w:rPr>
                <w:rFonts w:asciiTheme="minorEastAsia" w:eastAsiaTheme="minorEastAsia" w:hAnsiTheme="minorEastAsia"/>
                <w:sz w:val="24"/>
                <w:szCs w:val="24"/>
              </w:rPr>
              <w:t>与管理人员、操作人员和其他人员交谈；</w:t>
            </w:r>
          </w:p>
          <w:p w:rsidR="009911A3" w:rsidRPr="00143354" w:rsidRDefault="009911A3" w:rsidP="001F3F36">
            <w:pPr>
              <w:snapToGrid w:val="0"/>
              <w:spacing w:line="0" w:lineRule="atLeast"/>
              <w:ind w:firstLineChars="32" w:firstLine="77"/>
              <w:rPr>
                <w:rFonts w:asciiTheme="minorEastAsia" w:eastAsiaTheme="minorEastAsia" w:hAnsiTheme="minorEastAsia"/>
                <w:sz w:val="24"/>
                <w:szCs w:val="24"/>
              </w:rPr>
            </w:pPr>
            <w:r w:rsidRPr="00143354">
              <w:rPr>
                <w:rFonts w:asciiTheme="minorEastAsia" w:eastAsiaTheme="minorEastAsia" w:hAnsiTheme="minorEastAsia"/>
                <w:sz w:val="24"/>
                <w:szCs w:val="24"/>
              </w:rPr>
              <w:sym w:font="Symbol" w:char="F0B7"/>
            </w:r>
            <w:r w:rsidRPr="00143354">
              <w:rPr>
                <w:rFonts w:asciiTheme="minorEastAsia" w:eastAsiaTheme="minorEastAsia" w:hAnsiTheme="minorEastAsia"/>
                <w:sz w:val="24"/>
                <w:szCs w:val="24"/>
              </w:rPr>
              <w:t>对现场活动的观察；</w:t>
            </w:r>
          </w:p>
          <w:p w:rsidR="009911A3" w:rsidRPr="00143354" w:rsidRDefault="009911A3" w:rsidP="001F3F36">
            <w:pPr>
              <w:snapToGrid w:val="0"/>
              <w:spacing w:line="0" w:lineRule="atLeast"/>
              <w:ind w:leftChars="37" w:left="78"/>
              <w:rPr>
                <w:rFonts w:asciiTheme="minorEastAsia" w:eastAsiaTheme="minorEastAsia" w:hAnsiTheme="minorEastAsia"/>
                <w:sz w:val="24"/>
                <w:szCs w:val="24"/>
              </w:rPr>
            </w:pPr>
            <w:r w:rsidRPr="00143354">
              <w:rPr>
                <w:rFonts w:asciiTheme="minorEastAsia" w:eastAsiaTheme="minorEastAsia" w:hAnsiTheme="minorEastAsia"/>
                <w:sz w:val="24"/>
                <w:szCs w:val="24"/>
              </w:rPr>
              <w:sym w:font="Symbol" w:char="F0B7"/>
            </w:r>
            <w:r w:rsidRPr="00143354">
              <w:rPr>
                <w:rFonts w:asciiTheme="minorEastAsia" w:eastAsiaTheme="minorEastAsia" w:hAnsiTheme="minorEastAsia"/>
                <w:sz w:val="24"/>
                <w:szCs w:val="24"/>
              </w:rPr>
              <w:t>文件和记录的查阅，包括相关方的意见和抱怨；</w:t>
            </w:r>
          </w:p>
          <w:p w:rsidR="009911A3" w:rsidRPr="00143354" w:rsidRDefault="009911A3" w:rsidP="001F3F36">
            <w:pPr>
              <w:snapToGrid w:val="0"/>
              <w:spacing w:line="0" w:lineRule="atLeast"/>
              <w:ind w:leftChars="37" w:left="220" w:hangingChars="59" w:hanging="142"/>
              <w:rPr>
                <w:rFonts w:asciiTheme="minorEastAsia" w:eastAsiaTheme="minorEastAsia" w:hAnsiTheme="minorEastAsia"/>
                <w:sz w:val="24"/>
                <w:szCs w:val="24"/>
              </w:rPr>
            </w:pPr>
            <w:r w:rsidRPr="00143354">
              <w:rPr>
                <w:rFonts w:asciiTheme="minorEastAsia" w:eastAsiaTheme="minorEastAsia" w:hAnsiTheme="minorEastAsia"/>
                <w:sz w:val="24"/>
                <w:szCs w:val="24"/>
              </w:rPr>
              <w:lastRenderedPageBreak/>
              <w:sym w:font="Symbol" w:char="F0B7"/>
            </w:r>
            <w:r w:rsidRPr="00143354">
              <w:rPr>
                <w:rFonts w:asciiTheme="minorEastAsia" w:eastAsiaTheme="minorEastAsia" w:hAnsiTheme="minorEastAsia"/>
                <w:sz w:val="24"/>
                <w:szCs w:val="24"/>
              </w:rPr>
              <w:t>数据汇总。</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452"/>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3.</w:t>
            </w:r>
            <w:r w:rsidRPr="00143354">
              <w:rPr>
                <w:rFonts w:asciiTheme="minorEastAsia" w:eastAsiaTheme="minorEastAsia" w:hAnsiTheme="minorEastAsia" w:hint="eastAsia"/>
                <w:sz w:val="24"/>
                <w:szCs w:val="24"/>
              </w:rPr>
              <w:t>收集</w:t>
            </w:r>
            <w:r w:rsidRPr="00143354">
              <w:rPr>
                <w:rFonts w:asciiTheme="minorEastAsia" w:eastAsiaTheme="minorEastAsia" w:hAnsiTheme="minorEastAsia"/>
                <w:sz w:val="24"/>
                <w:szCs w:val="24"/>
              </w:rPr>
              <w:t>与审核准则有关的可验证的信息作为审核证据</w:t>
            </w:r>
            <w:r w:rsidRPr="00143354">
              <w:rPr>
                <w:rFonts w:asciiTheme="minorEastAsia" w:eastAsiaTheme="minorEastAsia" w:hAnsiTheme="minorEastAsia" w:hint="eastAsia"/>
                <w:sz w:val="24"/>
                <w:szCs w:val="24"/>
              </w:rPr>
              <w:t>，应建立在抽样基础上以支持审核结论；审核证据</w:t>
            </w:r>
            <w:r w:rsidRPr="00143354">
              <w:rPr>
                <w:rFonts w:asciiTheme="minorEastAsia" w:eastAsiaTheme="minorEastAsia" w:hAnsiTheme="minorEastAsia"/>
                <w:sz w:val="24"/>
                <w:szCs w:val="24"/>
              </w:rPr>
              <w:t>记录完整、准确、简明和可追溯</w:t>
            </w:r>
            <w:r w:rsidRPr="00143354">
              <w:rPr>
                <w:rFonts w:asciiTheme="minorEastAsia" w:eastAsiaTheme="minorEastAsia" w:hAnsiTheme="minorEastAsia" w:hint="eastAsia"/>
                <w:sz w:val="24"/>
                <w:szCs w:val="24"/>
              </w:rPr>
              <w:t>（2分）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864"/>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4.依据审核准则评价审核证据，形成审核发现，能提供证明审核发现的客观证据</w:t>
            </w:r>
            <w:r w:rsidRPr="00143354">
              <w:rPr>
                <w:rFonts w:asciiTheme="minorEastAsia" w:eastAsiaTheme="minorEastAsia" w:hAnsiTheme="minorEastAsia" w:hint="eastAsia"/>
                <w:sz w:val="24"/>
                <w:szCs w:val="24"/>
              </w:rPr>
              <w:t xml:space="preserve">（2分） </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528"/>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5.准确指出审核发现与审核准则的符合和/或不符合；对不符合的审核发现形成不符合报告，事实清楚，判定准确</w:t>
            </w:r>
            <w:r w:rsidRPr="00143354">
              <w:rPr>
                <w:rFonts w:asciiTheme="minorEastAsia" w:eastAsiaTheme="minorEastAsia" w:hAnsiTheme="minorEastAsia" w:hint="eastAsia"/>
                <w:sz w:val="24"/>
                <w:szCs w:val="24"/>
              </w:rPr>
              <w:t xml:space="preserve"> （2分）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528"/>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6.与受审核方确认不符合，以确保证据是准确和完整的，并使受审核方理解不符合的原因</w:t>
            </w:r>
            <w:r w:rsidRPr="00143354">
              <w:rPr>
                <w:rFonts w:asciiTheme="minorEastAsia" w:eastAsiaTheme="minorEastAsia" w:hAnsiTheme="minorEastAsia" w:hint="eastAsia"/>
                <w:sz w:val="24"/>
                <w:szCs w:val="24"/>
              </w:rPr>
              <w:t xml:space="preserve"> （2分）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528"/>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7</w:t>
            </w:r>
            <w:r w:rsidRPr="00143354">
              <w:rPr>
                <w:rFonts w:asciiTheme="minorEastAsia" w:eastAsiaTheme="minorEastAsia" w:hAnsiTheme="minorEastAsia"/>
                <w:color w:val="FF0000"/>
                <w:sz w:val="24"/>
                <w:szCs w:val="24"/>
              </w:rPr>
              <w:t>.</w:t>
            </w:r>
            <w:r w:rsidRPr="00143354">
              <w:rPr>
                <w:rFonts w:asciiTheme="minorEastAsia" w:eastAsiaTheme="minorEastAsia" w:hAnsiTheme="minorEastAsia"/>
                <w:sz w:val="24"/>
                <w:szCs w:val="24"/>
              </w:rPr>
              <w:t>记录未解决的与审核证据和审核发现有关的意见分歧</w:t>
            </w:r>
            <w:r w:rsidRPr="00143354">
              <w:rPr>
                <w:rFonts w:asciiTheme="minorEastAsia" w:eastAsiaTheme="minorEastAsia" w:hAnsiTheme="minorEastAsia" w:hint="eastAsia"/>
                <w:sz w:val="24"/>
                <w:szCs w:val="24"/>
              </w:rPr>
              <w:t xml:space="preserve">（1分） </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528"/>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8.</w:t>
            </w:r>
            <w:r w:rsidRPr="00143354">
              <w:rPr>
                <w:rFonts w:asciiTheme="minorEastAsia" w:eastAsiaTheme="minorEastAsia" w:hAnsiTheme="minorEastAsia" w:hint="eastAsia"/>
                <w:sz w:val="24"/>
                <w:szCs w:val="24"/>
              </w:rPr>
              <w:t>能结合自己分工范围内的审核发现进行汇总、分析（2分）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528"/>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9.</w:t>
            </w:r>
            <w:r w:rsidRPr="00143354">
              <w:rPr>
                <w:rFonts w:asciiTheme="minorEastAsia" w:eastAsiaTheme="minorEastAsia" w:hAnsiTheme="minorEastAsia" w:hint="eastAsia"/>
                <w:sz w:val="24"/>
                <w:szCs w:val="24"/>
              </w:rPr>
              <w:t xml:space="preserve"> 能结合自己分工范围内的审核发现对质量管理体系的适宜性、充分性和有效性提出较为准确意见（1分）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528"/>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1</w:t>
            </w:r>
            <w:r w:rsidRPr="00143354">
              <w:rPr>
                <w:rFonts w:asciiTheme="minorEastAsia" w:eastAsiaTheme="minorEastAsia" w:hAnsiTheme="minorEastAsia"/>
                <w:sz w:val="24"/>
                <w:szCs w:val="24"/>
              </w:rPr>
              <w:t>0.</w:t>
            </w:r>
            <w:r w:rsidRPr="00143354">
              <w:rPr>
                <w:rFonts w:asciiTheme="minorEastAsia" w:eastAsiaTheme="minorEastAsia" w:hAnsiTheme="minorEastAsia" w:hint="eastAsia"/>
                <w:sz w:val="24"/>
                <w:szCs w:val="24"/>
              </w:rPr>
              <w:t>最终审核结论的意见合理、适宜（1分）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514BF7">
        <w:trPr>
          <w:gridAfter w:val="1"/>
          <w:wAfter w:w="28" w:type="dxa"/>
          <w:trHeight w:val="528"/>
          <w:jc w:val="center"/>
        </w:trPr>
        <w:tc>
          <w:tcPr>
            <w:tcW w:w="618" w:type="dxa"/>
            <w:vMerge w:val="restart"/>
            <w:textDirection w:val="tbRlV"/>
            <w:vAlign w:val="center"/>
          </w:tcPr>
          <w:p w:rsidR="009911A3" w:rsidRPr="00143354" w:rsidRDefault="009911A3" w:rsidP="001F3F36">
            <w:pPr>
              <w:snapToGrid w:val="0"/>
              <w:spacing w:line="0" w:lineRule="atLeast"/>
              <w:ind w:left="113" w:right="113"/>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审核沟通 (15分)</w:t>
            </w:r>
          </w:p>
        </w:tc>
        <w:tc>
          <w:tcPr>
            <w:tcW w:w="6329" w:type="dxa"/>
            <w:gridSpan w:val="9"/>
            <w:vAlign w:val="center"/>
          </w:tcPr>
          <w:p w:rsidR="009911A3" w:rsidRPr="00143354" w:rsidRDefault="009911A3" w:rsidP="001F3F36">
            <w:pPr>
              <w:snapToGrid w:val="0"/>
              <w:spacing w:line="400" w:lineRule="exact"/>
              <w:rPr>
                <w:rFonts w:asciiTheme="minorEastAsia" w:eastAsiaTheme="minorEastAsia" w:hAnsiTheme="minorEastAsia"/>
                <w:sz w:val="24"/>
                <w:szCs w:val="24"/>
              </w:rPr>
            </w:pPr>
            <w:r w:rsidRPr="00143354">
              <w:rPr>
                <w:rFonts w:asciiTheme="minorEastAsia" w:eastAsiaTheme="minorEastAsia" w:hAnsiTheme="minorEastAsia"/>
                <w:sz w:val="24"/>
                <w:szCs w:val="24"/>
              </w:rPr>
              <w:t>1.参与审核组交流，沟通审核信息，评审审核进展情况并适时调整</w:t>
            </w:r>
            <w:r w:rsidRPr="00143354">
              <w:rPr>
                <w:rFonts w:asciiTheme="minorEastAsia" w:eastAsiaTheme="minorEastAsia" w:hAnsiTheme="minorEastAsia" w:hint="eastAsia"/>
                <w:sz w:val="24"/>
                <w:szCs w:val="24"/>
              </w:rPr>
              <w:t>，解决存疑并实施跟踪验证（</w:t>
            </w:r>
            <w:r w:rsidRPr="00143354">
              <w:rPr>
                <w:rFonts w:asciiTheme="minorEastAsia" w:eastAsiaTheme="minorEastAsia" w:hAnsiTheme="minorEastAsia"/>
                <w:sz w:val="24"/>
                <w:szCs w:val="24"/>
              </w:rPr>
              <w:t>2</w:t>
            </w:r>
            <w:r w:rsidRPr="00143354">
              <w:rPr>
                <w:rFonts w:asciiTheme="minorEastAsia" w:eastAsiaTheme="minorEastAsia" w:hAnsiTheme="minorEastAsia" w:hint="eastAsia"/>
                <w:sz w:val="24"/>
                <w:szCs w:val="24"/>
              </w:rPr>
              <w:t>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val="restart"/>
            <w:shd w:val="clear" w:color="auto" w:fill="auto"/>
          </w:tcPr>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得分：</w:t>
            </w:r>
          </w:p>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说明：</w:t>
            </w:r>
          </w:p>
        </w:tc>
      </w:tr>
      <w:tr w:rsidR="009911A3" w:rsidRPr="00143354" w:rsidTr="00E50091">
        <w:trPr>
          <w:gridAfter w:val="1"/>
          <w:wAfter w:w="28" w:type="dxa"/>
          <w:trHeight w:val="528"/>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400" w:lineRule="exact"/>
              <w:rPr>
                <w:rFonts w:asciiTheme="minorEastAsia" w:eastAsiaTheme="minorEastAsia" w:hAnsiTheme="minorEastAsia"/>
                <w:sz w:val="24"/>
                <w:szCs w:val="24"/>
              </w:rPr>
            </w:pPr>
            <w:r w:rsidRPr="00143354">
              <w:rPr>
                <w:rFonts w:asciiTheme="minorEastAsia" w:eastAsiaTheme="minorEastAsia" w:hAnsiTheme="minorEastAsia"/>
                <w:sz w:val="24"/>
                <w:szCs w:val="24"/>
              </w:rPr>
              <w:t>2.一定的文字表达能力，以实现书面沟通</w:t>
            </w:r>
            <w:r w:rsidRPr="00143354">
              <w:rPr>
                <w:rFonts w:asciiTheme="minorEastAsia" w:eastAsiaTheme="minorEastAsia" w:hAnsiTheme="minorEastAsia" w:hint="eastAsia"/>
                <w:sz w:val="24"/>
                <w:szCs w:val="24"/>
              </w:rPr>
              <w:t>（1分）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528"/>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400" w:lineRule="exact"/>
              <w:rPr>
                <w:rFonts w:asciiTheme="minorEastAsia" w:eastAsiaTheme="minorEastAsia" w:hAnsiTheme="minorEastAsia"/>
                <w:sz w:val="24"/>
                <w:szCs w:val="24"/>
              </w:rPr>
            </w:pPr>
            <w:r w:rsidRPr="00143354">
              <w:rPr>
                <w:rFonts w:asciiTheme="minorEastAsia" w:eastAsiaTheme="minorEastAsia" w:hAnsiTheme="minorEastAsia"/>
                <w:sz w:val="24"/>
                <w:szCs w:val="24"/>
              </w:rPr>
              <w:t>3.审核中对受审核方有关的重大风险问题的及时识别、</w:t>
            </w:r>
            <w:r w:rsidRPr="00143354">
              <w:rPr>
                <w:rFonts w:asciiTheme="minorEastAsia" w:eastAsiaTheme="minorEastAsia" w:hAnsiTheme="minorEastAsia" w:hint="eastAsia"/>
                <w:sz w:val="24"/>
                <w:szCs w:val="24"/>
              </w:rPr>
              <w:t>确认、</w:t>
            </w:r>
            <w:r w:rsidRPr="00143354">
              <w:rPr>
                <w:rFonts w:asciiTheme="minorEastAsia" w:eastAsiaTheme="minorEastAsia" w:hAnsiTheme="minorEastAsia"/>
                <w:sz w:val="24"/>
                <w:szCs w:val="24"/>
              </w:rPr>
              <w:t>报告</w:t>
            </w:r>
            <w:r w:rsidRPr="00143354">
              <w:rPr>
                <w:rFonts w:asciiTheme="minorEastAsia" w:eastAsiaTheme="minorEastAsia" w:hAnsiTheme="minorEastAsia" w:hint="eastAsia"/>
                <w:sz w:val="24"/>
                <w:szCs w:val="24"/>
              </w:rPr>
              <w:t>（</w:t>
            </w:r>
            <w:r w:rsidRPr="00143354">
              <w:rPr>
                <w:rFonts w:asciiTheme="minorEastAsia" w:eastAsiaTheme="minorEastAsia" w:hAnsiTheme="minorEastAsia"/>
                <w:sz w:val="24"/>
                <w:szCs w:val="24"/>
              </w:rPr>
              <w:t>3</w:t>
            </w:r>
            <w:r w:rsidRPr="00143354">
              <w:rPr>
                <w:rFonts w:asciiTheme="minorEastAsia" w:eastAsiaTheme="minorEastAsia" w:hAnsiTheme="minorEastAsia" w:hint="eastAsia"/>
                <w:sz w:val="24"/>
                <w:szCs w:val="24"/>
              </w:rPr>
              <w:t>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528"/>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400" w:lineRule="exact"/>
              <w:rPr>
                <w:rFonts w:asciiTheme="minorEastAsia" w:eastAsiaTheme="minorEastAsia" w:hAnsiTheme="minorEastAsia"/>
                <w:sz w:val="24"/>
                <w:szCs w:val="24"/>
              </w:rPr>
            </w:pPr>
            <w:r w:rsidRPr="00143354">
              <w:rPr>
                <w:rFonts w:asciiTheme="minorEastAsia" w:eastAsiaTheme="minorEastAsia" w:hAnsiTheme="minorEastAsia"/>
                <w:sz w:val="24"/>
                <w:szCs w:val="24"/>
              </w:rPr>
              <w:t>4.采用适当的方式</w:t>
            </w:r>
            <w:r w:rsidRPr="00143354">
              <w:rPr>
                <w:rFonts w:asciiTheme="minorEastAsia" w:eastAsiaTheme="minorEastAsia" w:hAnsiTheme="minorEastAsia" w:hint="eastAsia"/>
                <w:sz w:val="24"/>
                <w:szCs w:val="24"/>
              </w:rPr>
              <w:t>（</w:t>
            </w:r>
            <w:r w:rsidR="00AD2B74">
              <w:rPr>
                <w:rFonts w:asciiTheme="minorEastAsia" w:eastAsiaTheme="minorEastAsia" w:hAnsiTheme="minorEastAsia" w:hint="eastAsia"/>
                <w:sz w:val="24"/>
                <w:szCs w:val="24"/>
              </w:rPr>
              <w:t>2</w:t>
            </w:r>
            <w:r w:rsidRPr="00143354">
              <w:rPr>
                <w:rFonts w:asciiTheme="minorEastAsia" w:eastAsiaTheme="minorEastAsia" w:hAnsiTheme="minorEastAsia" w:hint="eastAsia"/>
                <w:sz w:val="24"/>
                <w:szCs w:val="24"/>
              </w:rPr>
              <w:t>分）</w:t>
            </w:r>
            <w:r w:rsidRPr="00143354">
              <w:rPr>
                <w:rFonts w:asciiTheme="minorEastAsia" w:eastAsiaTheme="minorEastAsia" w:hAnsiTheme="minorEastAsia"/>
                <w:sz w:val="24"/>
                <w:szCs w:val="24"/>
              </w:rPr>
              <w:t>和语言</w:t>
            </w:r>
            <w:r w:rsidRPr="00143354">
              <w:rPr>
                <w:rFonts w:asciiTheme="minorEastAsia" w:eastAsiaTheme="minorEastAsia" w:hAnsiTheme="minorEastAsia" w:hint="eastAsia"/>
                <w:sz w:val="24"/>
                <w:szCs w:val="24"/>
              </w:rPr>
              <w:t>（</w:t>
            </w:r>
            <w:r w:rsidR="00AD2B74">
              <w:rPr>
                <w:rFonts w:asciiTheme="minorEastAsia" w:eastAsiaTheme="minorEastAsia" w:hAnsiTheme="minorEastAsia" w:hint="eastAsia"/>
                <w:sz w:val="24"/>
                <w:szCs w:val="24"/>
              </w:rPr>
              <w:t>2</w:t>
            </w:r>
            <w:r w:rsidRPr="00143354">
              <w:rPr>
                <w:rFonts w:asciiTheme="minorEastAsia" w:eastAsiaTheme="minorEastAsia" w:hAnsiTheme="minorEastAsia" w:hint="eastAsia"/>
                <w:sz w:val="24"/>
                <w:szCs w:val="24"/>
              </w:rPr>
              <w:t>分）</w:t>
            </w:r>
            <w:r w:rsidRPr="00143354">
              <w:rPr>
                <w:rFonts w:asciiTheme="minorEastAsia" w:eastAsiaTheme="minorEastAsia" w:hAnsiTheme="minorEastAsia"/>
                <w:sz w:val="24"/>
                <w:szCs w:val="24"/>
              </w:rPr>
              <w:t>与被谈话人进行轻松地交谈，清楚简明除证实所希望了解的信息外，避免提问的导向性</w:t>
            </w:r>
            <w:r w:rsidRPr="00143354">
              <w:rPr>
                <w:rFonts w:asciiTheme="minorEastAsia" w:eastAsiaTheme="minorEastAsia" w:hAnsiTheme="minorEastAsia" w:hint="eastAsia"/>
                <w:sz w:val="24"/>
                <w:szCs w:val="24"/>
              </w:rPr>
              <w:t>（</w:t>
            </w:r>
            <w:r w:rsidR="00AD2B74">
              <w:rPr>
                <w:rFonts w:asciiTheme="minorEastAsia" w:eastAsiaTheme="minorEastAsia" w:hAnsiTheme="minorEastAsia" w:hint="eastAsia"/>
                <w:sz w:val="24"/>
                <w:szCs w:val="24"/>
              </w:rPr>
              <w:t>2</w:t>
            </w:r>
            <w:r w:rsidRPr="00143354">
              <w:rPr>
                <w:rFonts w:asciiTheme="minorEastAsia" w:eastAsiaTheme="minorEastAsia" w:hAnsiTheme="minorEastAsia" w:hint="eastAsia"/>
                <w:sz w:val="24"/>
                <w:szCs w:val="24"/>
              </w:rPr>
              <w:t>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E50091">
        <w:trPr>
          <w:gridAfter w:val="1"/>
          <w:wAfter w:w="28" w:type="dxa"/>
          <w:trHeight w:val="528"/>
          <w:jc w:val="center"/>
        </w:trPr>
        <w:tc>
          <w:tcPr>
            <w:tcW w:w="618" w:type="dxa"/>
            <w:vMerge/>
          </w:tcPr>
          <w:p w:rsidR="009911A3" w:rsidRPr="00143354"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143354" w:rsidRDefault="009911A3" w:rsidP="001F3F36">
            <w:pPr>
              <w:snapToGrid w:val="0"/>
              <w:spacing w:line="400" w:lineRule="exact"/>
              <w:rPr>
                <w:rFonts w:asciiTheme="minorEastAsia" w:eastAsiaTheme="minorEastAsia" w:hAnsiTheme="minorEastAsia"/>
                <w:sz w:val="24"/>
                <w:szCs w:val="24"/>
              </w:rPr>
            </w:pPr>
            <w:r w:rsidRPr="00143354">
              <w:rPr>
                <w:rFonts w:asciiTheme="minorEastAsia" w:eastAsiaTheme="minorEastAsia" w:hAnsiTheme="minorEastAsia"/>
                <w:sz w:val="24"/>
                <w:szCs w:val="24"/>
              </w:rPr>
              <w:t>5.善于倾听，敏锐识别受审核方回答中的审核证据</w:t>
            </w:r>
            <w:r w:rsidRPr="00143354">
              <w:rPr>
                <w:rFonts w:asciiTheme="minorEastAsia" w:eastAsiaTheme="minorEastAsia" w:hAnsiTheme="minorEastAsia" w:hint="eastAsia"/>
                <w:sz w:val="24"/>
                <w:szCs w:val="24"/>
              </w:rPr>
              <w:t>（3分）</w:t>
            </w:r>
          </w:p>
        </w:tc>
        <w:tc>
          <w:tcPr>
            <w:tcW w:w="581" w:type="dxa"/>
            <w:gridSpan w:val="3"/>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143354" w:rsidRDefault="009911A3" w:rsidP="001F3F36">
            <w:pPr>
              <w:spacing w:line="0" w:lineRule="atLeast"/>
              <w:rPr>
                <w:rFonts w:asciiTheme="minorEastAsia" w:eastAsiaTheme="minorEastAsia" w:hAnsiTheme="minorEastAsia"/>
                <w:b/>
                <w:sz w:val="24"/>
                <w:szCs w:val="24"/>
              </w:rPr>
            </w:pPr>
          </w:p>
        </w:tc>
      </w:tr>
      <w:tr w:rsidR="009911A3" w:rsidRPr="00143354" w:rsidTr="00A524CC">
        <w:tblPrEx>
          <w:jc w:val="left"/>
        </w:tblPrEx>
        <w:trPr>
          <w:cantSplit/>
        </w:trPr>
        <w:tc>
          <w:tcPr>
            <w:tcW w:w="629" w:type="dxa"/>
            <w:gridSpan w:val="2"/>
            <w:tcBorders>
              <w:bottom w:val="single" w:sz="4" w:space="0" w:color="auto"/>
            </w:tcBorders>
            <w:textDirection w:val="tbRlV"/>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lastRenderedPageBreak/>
              <w:t>职业素养（1</w:t>
            </w:r>
            <w:r w:rsidRPr="00143354">
              <w:rPr>
                <w:rFonts w:asciiTheme="minorEastAsia" w:eastAsiaTheme="minorEastAsia" w:hAnsiTheme="minorEastAsia"/>
                <w:sz w:val="24"/>
                <w:szCs w:val="24"/>
              </w:rPr>
              <w:t>0</w:t>
            </w:r>
            <w:r w:rsidRPr="00143354">
              <w:rPr>
                <w:rFonts w:asciiTheme="minorEastAsia" w:eastAsiaTheme="minorEastAsia" w:hAnsiTheme="minorEastAsia" w:hint="eastAsia"/>
                <w:sz w:val="24"/>
                <w:szCs w:val="24"/>
              </w:rPr>
              <w:t>分）</w:t>
            </w:r>
          </w:p>
        </w:tc>
        <w:tc>
          <w:tcPr>
            <w:tcW w:w="6345" w:type="dxa"/>
            <w:gridSpan w:val="10"/>
            <w:tcBorders>
              <w:bottom w:val="single" w:sz="4" w:space="0" w:color="auto"/>
            </w:tcBorders>
            <w:vAlign w:val="center"/>
          </w:tcPr>
          <w:p w:rsidR="009911A3" w:rsidRPr="00143354" w:rsidRDefault="009911A3" w:rsidP="001F3F36">
            <w:pPr>
              <w:snapToGrid w:val="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在审核活动时展现职业素养，包括：</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有道德，即公正、诚实、真诚、正直和谨慎；</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思想开明，即愿意考虑不同意见或观点；</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有交往技巧，即得体地与人交往；</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观察敏锐，即主动地观察周围实际环境和活动；</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有感知力，即能意识到并能理解遇到的情况；</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有适应能力，即易于根据不同的情况进行调整；</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坚韧，即坚持并专注于实现目标；</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明断，即能够根据逻辑推理和分析及时得出结论；</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独立自主，即能够独立工作并履行职能，同时与其他人有效互动；</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能够坚毅行事，即能够采取负责任的、合理的行动，即使这些行动可能是非常规的并有时可能导致分歧或冲突；</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乐于改进，即愿意从不同情况中学习；</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文化敏感，即善于观察和尊重受审核方的文化；</w:t>
            </w:r>
          </w:p>
          <w:p w:rsidR="009911A3" w:rsidRPr="00143354" w:rsidRDefault="009911A3" w:rsidP="001F3F36">
            <w:pPr>
              <w:pStyle w:val="aa"/>
              <w:numPr>
                <w:ilvl w:val="0"/>
                <w:numId w:val="9"/>
              </w:numPr>
              <w:snapToGrid w:val="0"/>
              <w:ind w:firstLineChars="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合作，即有效地与其他人互动，包括与审核组成员及受审核方人员。</w:t>
            </w:r>
          </w:p>
        </w:tc>
        <w:tc>
          <w:tcPr>
            <w:tcW w:w="567" w:type="dxa"/>
            <w:gridSpan w:val="2"/>
            <w:tcBorders>
              <w:bottom w:val="single" w:sz="4" w:space="0" w:color="auto"/>
            </w:tcBorders>
            <w:vAlign w:val="center"/>
          </w:tcPr>
          <w:p w:rsidR="009911A3" w:rsidRPr="00143354" w:rsidRDefault="009911A3" w:rsidP="001F3F36">
            <w:pPr>
              <w:spacing w:line="0" w:lineRule="atLeast"/>
              <w:rPr>
                <w:rFonts w:asciiTheme="minorEastAsia" w:eastAsiaTheme="minorEastAsia" w:hAnsiTheme="minorEastAsia"/>
                <w:b/>
                <w:sz w:val="24"/>
                <w:szCs w:val="24"/>
              </w:rPr>
            </w:pPr>
          </w:p>
        </w:tc>
        <w:tc>
          <w:tcPr>
            <w:tcW w:w="2126" w:type="dxa"/>
            <w:gridSpan w:val="3"/>
            <w:tcBorders>
              <w:bottom w:val="single" w:sz="4" w:space="0" w:color="auto"/>
            </w:tcBorders>
            <w:shd w:val="clear" w:color="auto" w:fill="auto"/>
          </w:tcPr>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得分：</w:t>
            </w:r>
          </w:p>
          <w:p w:rsidR="009911A3" w:rsidRPr="00143354" w:rsidRDefault="009911A3" w:rsidP="005C4E94">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说明：</w:t>
            </w:r>
          </w:p>
        </w:tc>
      </w:tr>
      <w:tr w:rsidR="009911A3" w:rsidRPr="00143354" w:rsidTr="000E4144">
        <w:tblPrEx>
          <w:jc w:val="left"/>
        </w:tblPrEx>
        <w:trPr>
          <w:cantSplit/>
          <w:trHeight w:val="4273"/>
        </w:trPr>
        <w:tc>
          <w:tcPr>
            <w:tcW w:w="9667" w:type="dxa"/>
            <w:gridSpan w:val="17"/>
            <w:tcBorders>
              <w:bottom w:val="single" w:sz="4" w:space="0" w:color="auto"/>
            </w:tcBorders>
            <w:vAlign w:val="center"/>
          </w:tcPr>
          <w:p w:rsidR="009911A3" w:rsidRPr="00143354" w:rsidRDefault="009911A3" w:rsidP="001F3F36">
            <w:pPr>
              <w:tabs>
                <w:tab w:val="right" w:pos="9363"/>
              </w:tabs>
              <w:rPr>
                <w:rFonts w:asciiTheme="minorEastAsia" w:eastAsiaTheme="minorEastAsia" w:hAnsiTheme="minorEastAsia"/>
                <w:sz w:val="24"/>
                <w:szCs w:val="24"/>
              </w:rPr>
            </w:pPr>
            <w:bookmarkStart w:id="0" w:name="_Hlk85354186"/>
            <w:r w:rsidRPr="00143354">
              <w:rPr>
                <w:rFonts w:asciiTheme="minorEastAsia" w:eastAsiaTheme="minorEastAsia" w:hAnsiTheme="minorEastAsia"/>
                <w:b/>
                <w:bCs/>
                <w:sz w:val="24"/>
                <w:szCs w:val="24"/>
              </w:rPr>
              <w:t>审核员是否遵守CCAA审核员行为准则</w:t>
            </w:r>
            <w:r w:rsidRPr="00143354">
              <w:rPr>
                <w:rFonts w:asciiTheme="minorEastAsia" w:eastAsiaTheme="minorEastAsia" w:hAnsiTheme="minorEastAsia" w:hint="eastAsia"/>
                <w:b/>
                <w:bCs/>
                <w:sz w:val="24"/>
                <w:szCs w:val="24"/>
              </w:rPr>
              <w:t>（否决项）</w:t>
            </w:r>
            <w:r w:rsidRPr="00143354">
              <w:rPr>
                <w:rFonts w:asciiTheme="minorEastAsia" w:eastAsiaTheme="minorEastAsia" w:hAnsiTheme="minorEastAsia"/>
                <w:b/>
                <w:bCs/>
                <w:sz w:val="24"/>
                <w:szCs w:val="24"/>
              </w:rPr>
              <w:t>：</w:t>
            </w:r>
            <w:bookmarkEnd w:id="0"/>
            <w:r w:rsidRPr="00143354">
              <w:rPr>
                <w:rFonts w:asciiTheme="minorEastAsia" w:eastAsiaTheme="minorEastAsia" w:hAnsiTheme="minorEastAsia" w:hint="eastAsia"/>
                <w:sz w:val="24"/>
                <w:szCs w:val="24"/>
              </w:rPr>
              <w:t>□</w:t>
            </w:r>
            <w:r w:rsidRPr="00143354">
              <w:rPr>
                <w:rFonts w:asciiTheme="minorEastAsia" w:eastAsiaTheme="minorEastAsia" w:hAnsiTheme="minorEastAsia"/>
                <w:sz w:val="24"/>
                <w:szCs w:val="24"/>
              </w:rPr>
              <w:t xml:space="preserve">是   </w:t>
            </w:r>
            <w:r w:rsidRPr="00143354">
              <w:rPr>
                <w:rFonts w:asciiTheme="minorEastAsia" w:eastAsiaTheme="minorEastAsia" w:hAnsiTheme="minorEastAsia" w:hint="eastAsia"/>
                <w:sz w:val="24"/>
                <w:szCs w:val="24"/>
              </w:rPr>
              <w:t>□</w:t>
            </w:r>
            <w:r w:rsidRPr="00143354">
              <w:rPr>
                <w:rFonts w:asciiTheme="minorEastAsia" w:eastAsiaTheme="minorEastAsia" w:hAnsiTheme="minorEastAsia"/>
                <w:sz w:val="24"/>
                <w:szCs w:val="24"/>
              </w:rPr>
              <w:t>否</w:t>
            </w:r>
            <w:r w:rsidRPr="00143354">
              <w:rPr>
                <w:rFonts w:asciiTheme="minorEastAsia" w:eastAsiaTheme="minorEastAsia" w:hAnsiTheme="minorEastAsia"/>
                <w:sz w:val="24"/>
                <w:szCs w:val="24"/>
              </w:rPr>
              <w:tab/>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遵纪守法、敬业诚信、客观公正；</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遵守行业规范及 CCAA 注册/确认制度的相关规定；</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努力提高个人的专业能力和声誉；-遵纪守法、敬业诚信、客观公正；</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努力提高个人的专业能力和声誉；</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帮助所管理的人员拓展其专业能力；</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不承担本人不能胜任的任务；</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不介入冲突或利益竞争，不向任何委托方或聘用机构隐瞒任何可能影响公正判断的关系；</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不讨论或透露任何与工作任务相关的信息，除非应法律要求或得到委托方和聘用单位的书面授权；</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不接受受审核方及其员工或任何利益相关方的任何贿赂、佣金、礼物或任何其他利益，也不应在知情时允许同事接受；</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不有意传播可能损害审核工作或人员注册过程的信誉的虚假或误导性信息；</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不以任何方式损害 CCAA 及其人员注册过程的声誉，与针对违背本准则的行为而进行的调查进行充分的合作；</w:t>
            </w:r>
          </w:p>
          <w:p w:rsidR="009911A3" w:rsidRPr="00143354" w:rsidRDefault="009911A3" w:rsidP="001F3F36">
            <w:pPr>
              <w:numPr>
                <w:ilvl w:val="0"/>
                <w:numId w:val="5"/>
              </w:numPr>
              <w:adjustRightInd w:val="0"/>
              <w:snapToGrid w:val="0"/>
              <w:textAlignment w:val="baseline"/>
              <w:rPr>
                <w:rFonts w:asciiTheme="minorEastAsia" w:eastAsiaTheme="minorEastAsia" w:hAnsiTheme="minorEastAsia"/>
                <w:b/>
                <w:sz w:val="24"/>
                <w:szCs w:val="24"/>
              </w:rPr>
            </w:pPr>
            <w:r w:rsidRPr="00143354">
              <w:rPr>
                <w:rFonts w:asciiTheme="minorEastAsia" w:eastAsiaTheme="minorEastAsia" w:hAnsiTheme="minorEastAsia" w:hint="eastAsia"/>
                <w:sz w:val="24"/>
                <w:szCs w:val="24"/>
              </w:rPr>
              <w:t>不向受审核方提供相关咨询。</w:t>
            </w:r>
          </w:p>
          <w:p w:rsidR="009911A3" w:rsidRPr="00143354" w:rsidRDefault="009911A3" w:rsidP="001F3F36">
            <w:pPr>
              <w:adjustRightInd w:val="0"/>
              <w:snapToGrid w:val="0"/>
              <w:textAlignment w:val="baseline"/>
              <w:rPr>
                <w:rFonts w:asciiTheme="minorEastAsia" w:eastAsiaTheme="minorEastAsia" w:hAnsiTheme="minorEastAsia"/>
                <w:b/>
                <w:sz w:val="24"/>
                <w:szCs w:val="24"/>
              </w:rPr>
            </w:pPr>
            <w:r w:rsidRPr="00143354">
              <w:rPr>
                <w:rFonts w:asciiTheme="minorEastAsia" w:eastAsiaTheme="minorEastAsia" w:hAnsiTheme="minorEastAsia"/>
                <w:sz w:val="24"/>
                <w:szCs w:val="24"/>
              </w:rPr>
              <w:t>若否，请说明：</w:t>
            </w:r>
          </w:p>
        </w:tc>
      </w:tr>
      <w:tr w:rsidR="009911A3" w:rsidRPr="00143354" w:rsidTr="000E4144">
        <w:tblPrEx>
          <w:jc w:val="left"/>
        </w:tblPrEx>
        <w:trPr>
          <w:cantSplit/>
          <w:trHeight w:val="837"/>
        </w:trPr>
        <w:tc>
          <w:tcPr>
            <w:tcW w:w="9667" w:type="dxa"/>
            <w:gridSpan w:val="17"/>
            <w:tcBorders>
              <w:bottom w:val="single" w:sz="4" w:space="0" w:color="auto"/>
            </w:tcBorders>
            <w:vAlign w:val="center"/>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是否发生任何投诉：</w:t>
            </w:r>
            <w:r w:rsidRPr="00143354">
              <w:rPr>
                <w:rFonts w:asciiTheme="minorEastAsia" w:eastAsiaTheme="minorEastAsia" w:hAnsiTheme="minorEastAsia" w:hint="eastAsia"/>
                <w:sz w:val="24"/>
                <w:szCs w:val="24"/>
              </w:rPr>
              <w:t>□</w:t>
            </w:r>
            <w:r w:rsidRPr="00143354">
              <w:rPr>
                <w:rFonts w:asciiTheme="minorEastAsia" w:eastAsiaTheme="minorEastAsia" w:hAnsiTheme="minorEastAsia"/>
                <w:sz w:val="24"/>
                <w:szCs w:val="24"/>
              </w:rPr>
              <w:t xml:space="preserve">否   </w:t>
            </w:r>
            <w:r w:rsidRPr="00143354">
              <w:rPr>
                <w:rFonts w:asciiTheme="minorEastAsia" w:eastAsiaTheme="minorEastAsia" w:hAnsiTheme="minorEastAsia" w:hint="eastAsia"/>
                <w:sz w:val="24"/>
                <w:szCs w:val="24"/>
              </w:rPr>
              <w:t>□</w:t>
            </w:r>
            <w:r w:rsidRPr="00143354">
              <w:rPr>
                <w:rFonts w:asciiTheme="minorEastAsia" w:eastAsiaTheme="minorEastAsia" w:hAnsiTheme="minorEastAsia"/>
                <w:sz w:val="24"/>
                <w:szCs w:val="24"/>
              </w:rPr>
              <w:t>是</w:t>
            </w:r>
          </w:p>
          <w:p w:rsidR="009911A3" w:rsidRPr="00143354" w:rsidRDefault="009911A3" w:rsidP="001F3F36">
            <w:pPr>
              <w:spacing w:line="0" w:lineRule="atLeast"/>
              <w:rPr>
                <w:rFonts w:asciiTheme="minorEastAsia" w:eastAsiaTheme="minorEastAsia" w:hAnsiTheme="minorEastAsia"/>
                <w:b/>
                <w:sz w:val="24"/>
                <w:szCs w:val="24"/>
              </w:rPr>
            </w:pPr>
            <w:r w:rsidRPr="00143354">
              <w:rPr>
                <w:rFonts w:asciiTheme="minorEastAsia" w:eastAsiaTheme="minorEastAsia" w:hAnsiTheme="minorEastAsia"/>
                <w:sz w:val="24"/>
                <w:szCs w:val="24"/>
              </w:rPr>
              <w:t>若是，请说明：</w:t>
            </w:r>
          </w:p>
        </w:tc>
      </w:tr>
      <w:tr w:rsidR="009911A3" w:rsidRPr="00143354" w:rsidTr="001F3F36">
        <w:tblPrEx>
          <w:jc w:val="left"/>
        </w:tblPrEx>
        <w:trPr>
          <w:trHeight w:val="983"/>
        </w:trPr>
        <w:tc>
          <w:tcPr>
            <w:tcW w:w="1073" w:type="dxa"/>
            <w:gridSpan w:val="3"/>
            <w:tcBorders>
              <w:bottom w:val="single" w:sz="4" w:space="0" w:color="auto"/>
            </w:tcBorders>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现场见证</w:t>
            </w:r>
          </w:p>
          <w:p w:rsidR="009911A3" w:rsidRPr="00143354" w:rsidRDefault="009911A3" w:rsidP="001F3F36">
            <w:pPr>
              <w:snapToGrid w:val="0"/>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结论</w:t>
            </w:r>
          </w:p>
        </w:tc>
        <w:tc>
          <w:tcPr>
            <w:tcW w:w="8594" w:type="dxa"/>
            <w:gridSpan w:val="14"/>
            <w:tcBorders>
              <w:bottom w:val="single" w:sz="4" w:space="0" w:color="auto"/>
            </w:tcBorders>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w:t>
            </w:r>
            <w:r w:rsidR="002D11DB" w:rsidRPr="00143354">
              <w:rPr>
                <w:rFonts w:asciiTheme="minorEastAsia" w:eastAsiaTheme="minorEastAsia" w:hAnsiTheme="minorEastAsia"/>
                <w:sz w:val="24"/>
                <w:szCs w:val="24"/>
              </w:rPr>
              <w:t xml:space="preserve">总得分 </w:t>
            </w:r>
            <w:r w:rsidRPr="00143354">
              <w:rPr>
                <w:rFonts w:asciiTheme="minorEastAsia" w:eastAsiaTheme="minorEastAsia" w:hAnsiTheme="minorEastAsia" w:hint="eastAsia"/>
                <w:sz w:val="24"/>
                <w:szCs w:val="24"/>
              </w:rPr>
              <w:t xml:space="preserve">ISMS: </w:t>
            </w:r>
            <w:r w:rsidR="002D11DB" w:rsidRPr="00143354">
              <w:rPr>
                <w:rFonts w:asciiTheme="minorEastAsia" w:eastAsiaTheme="minorEastAsia" w:hAnsiTheme="minorEastAsia" w:hint="eastAsia"/>
                <w:sz w:val="24"/>
                <w:szCs w:val="24"/>
              </w:rPr>
              <w:t xml:space="preserve"> </w:t>
            </w:r>
            <w:r w:rsidRPr="00143354">
              <w:rPr>
                <w:rFonts w:asciiTheme="minorEastAsia" w:eastAsiaTheme="minorEastAsia" w:hAnsiTheme="minorEastAsia" w:hint="eastAsia"/>
                <w:sz w:val="24"/>
                <w:szCs w:val="24"/>
              </w:rPr>
              <w:t xml:space="preserve"> ITSMS:</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□适宜注册审核员</w:t>
            </w:r>
            <w:r w:rsidR="00A276C5" w:rsidRPr="00143354">
              <w:rPr>
                <w:rFonts w:asciiTheme="minorEastAsia" w:eastAsiaTheme="minorEastAsia" w:hAnsiTheme="minorEastAsia" w:hint="eastAsia"/>
                <w:sz w:val="24"/>
                <w:szCs w:val="24"/>
              </w:rPr>
              <w:t>,</w:t>
            </w:r>
            <w:r w:rsidRPr="00143354">
              <w:rPr>
                <w:rFonts w:asciiTheme="minorEastAsia" w:eastAsiaTheme="minorEastAsia" w:hAnsiTheme="minorEastAsia" w:hint="eastAsia"/>
                <w:sz w:val="24"/>
                <w:szCs w:val="24"/>
              </w:rPr>
              <w:t>并如下使用：</w:t>
            </w:r>
          </w:p>
          <w:p w:rsidR="009911A3" w:rsidRPr="00143354" w:rsidRDefault="009911A3" w:rsidP="001F3F36">
            <w:pPr>
              <w:spacing w:line="0" w:lineRule="atLeast"/>
              <w:ind w:firstLineChars="200" w:firstLine="48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w:t>
            </w:r>
            <w:r w:rsidRPr="00143354">
              <w:rPr>
                <w:rFonts w:asciiTheme="minorEastAsia" w:eastAsiaTheme="minorEastAsia" w:hAnsiTheme="minorEastAsia"/>
                <w:sz w:val="24"/>
                <w:szCs w:val="24"/>
              </w:rPr>
              <w:t>适合大型及重要</w:t>
            </w:r>
            <w:r w:rsidRPr="00143354">
              <w:rPr>
                <w:rFonts w:asciiTheme="minorEastAsia" w:eastAsiaTheme="minorEastAsia" w:hAnsiTheme="minorEastAsia" w:hint="eastAsia"/>
                <w:sz w:val="24"/>
                <w:szCs w:val="24"/>
              </w:rPr>
              <w:t>企业</w:t>
            </w:r>
            <w:r w:rsidRPr="00143354">
              <w:rPr>
                <w:rFonts w:asciiTheme="minorEastAsia" w:eastAsiaTheme="minorEastAsia" w:hAnsiTheme="minorEastAsia"/>
                <w:sz w:val="24"/>
                <w:szCs w:val="24"/>
              </w:rPr>
              <w:t>审核</w:t>
            </w:r>
          </w:p>
          <w:p w:rsidR="009911A3" w:rsidRPr="00143354" w:rsidRDefault="009911A3" w:rsidP="001F3F36">
            <w:pPr>
              <w:spacing w:line="0" w:lineRule="atLeast"/>
              <w:ind w:firstLineChars="200" w:firstLine="48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□适合中小型企业审核</w:t>
            </w:r>
          </w:p>
          <w:p w:rsidR="009911A3" w:rsidRPr="00143354" w:rsidRDefault="009911A3" w:rsidP="001F3F36">
            <w:pPr>
              <w:spacing w:line="0" w:lineRule="atLeast"/>
              <w:ind w:firstLineChars="200" w:firstLine="48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□研究院所、高校</w:t>
            </w:r>
          </w:p>
          <w:p w:rsidR="009911A3" w:rsidRPr="00143354" w:rsidRDefault="009911A3" w:rsidP="001F3F36">
            <w:pPr>
              <w:spacing w:line="0" w:lineRule="atLeast"/>
              <w:ind w:firstLineChars="200" w:firstLine="480"/>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w:t>
            </w:r>
            <w:r w:rsidRPr="00143354">
              <w:rPr>
                <w:rFonts w:asciiTheme="minorEastAsia" w:eastAsiaTheme="minorEastAsia" w:hAnsiTheme="minorEastAsia"/>
                <w:sz w:val="24"/>
                <w:szCs w:val="24"/>
              </w:rPr>
              <w:t>限制使用</w:t>
            </w:r>
            <w:r w:rsidR="002D11DB" w:rsidRPr="00143354">
              <w:rPr>
                <w:rFonts w:asciiTheme="minorEastAsia" w:eastAsiaTheme="minorEastAsia" w:hAnsiTheme="minorEastAsia" w:hint="eastAsia"/>
                <w:sz w:val="24"/>
                <w:szCs w:val="24"/>
              </w:rPr>
              <w:t>，说明</w:t>
            </w:r>
            <w:r w:rsidRPr="00143354">
              <w:rPr>
                <w:rFonts w:asciiTheme="minorEastAsia" w:eastAsiaTheme="minorEastAsia" w:hAnsiTheme="minorEastAsia"/>
                <w:sz w:val="24"/>
                <w:szCs w:val="24"/>
              </w:rPr>
              <w:t>：</w:t>
            </w:r>
          </w:p>
          <w:p w:rsidR="00763925" w:rsidRPr="00143354" w:rsidRDefault="00763925" w:rsidP="00763925">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lastRenderedPageBreak/>
              <w:t>□</w:t>
            </w:r>
            <w:r w:rsidRPr="00143354">
              <w:rPr>
                <w:rFonts w:asciiTheme="minorEastAsia" w:eastAsiaTheme="minorEastAsia" w:hAnsiTheme="minorEastAsia"/>
                <w:sz w:val="24"/>
                <w:szCs w:val="24"/>
              </w:rPr>
              <w:t>同意</w:t>
            </w:r>
            <w:r w:rsidRPr="00143354">
              <w:rPr>
                <w:rFonts w:asciiTheme="minorEastAsia" w:eastAsiaTheme="minorEastAsia" w:hAnsiTheme="minorEastAsia" w:hint="eastAsia"/>
                <w:sz w:val="24"/>
                <w:szCs w:val="24"/>
              </w:rPr>
              <w:t xml:space="preserve">  □</w:t>
            </w:r>
            <w:r w:rsidRPr="00143354">
              <w:rPr>
                <w:rFonts w:asciiTheme="minorEastAsia" w:eastAsiaTheme="minorEastAsia" w:hAnsiTheme="minorEastAsia"/>
                <w:sz w:val="24"/>
                <w:szCs w:val="24"/>
              </w:rPr>
              <w:t>不同意</w:t>
            </w:r>
            <w:r w:rsidRPr="00143354">
              <w:rPr>
                <w:rFonts w:asciiTheme="minorEastAsia" w:eastAsiaTheme="minorEastAsia" w:hAnsiTheme="minorEastAsia" w:hint="eastAsia"/>
                <w:sz w:val="24"/>
                <w:szCs w:val="24"/>
              </w:rPr>
              <w:t xml:space="preserve">  </w:t>
            </w:r>
            <w:r w:rsidRPr="00143354">
              <w:rPr>
                <w:rFonts w:asciiTheme="minorEastAsia" w:eastAsiaTheme="minorEastAsia" w:hAnsiTheme="minorEastAsia"/>
                <w:sz w:val="24"/>
                <w:szCs w:val="24"/>
              </w:rPr>
              <w:t>评定所见证专业及</w:t>
            </w:r>
            <w:r w:rsidRPr="00143354">
              <w:rPr>
                <w:rFonts w:asciiTheme="minorEastAsia" w:eastAsiaTheme="minorEastAsia" w:hAnsiTheme="minorEastAsia" w:hint="eastAsia"/>
                <w:sz w:val="24"/>
                <w:szCs w:val="24"/>
              </w:rPr>
              <w:t>领域</w:t>
            </w:r>
            <w:r w:rsidRPr="00143354">
              <w:rPr>
                <w:rFonts w:asciiTheme="minorEastAsia" w:eastAsiaTheme="minorEastAsia" w:hAnsiTheme="minorEastAsia"/>
                <w:sz w:val="24"/>
                <w:szCs w:val="24"/>
              </w:rPr>
              <w:t>：</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□不适宜审核员</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□其他：</w:t>
            </w:r>
          </w:p>
        </w:tc>
      </w:tr>
      <w:tr w:rsidR="009911A3" w:rsidRPr="00143354" w:rsidTr="0073677B">
        <w:tblPrEx>
          <w:jc w:val="left"/>
        </w:tblPrEx>
        <w:trPr>
          <w:cantSplit/>
          <w:trHeight w:val="5953"/>
        </w:trPr>
        <w:tc>
          <w:tcPr>
            <w:tcW w:w="1073" w:type="dxa"/>
            <w:gridSpan w:val="3"/>
            <w:tcBorders>
              <w:bottom w:val="single" w:sz="4" w:space="0" w:color="auto"/>
            </w:tcBorders>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lastRenderedPageBreak/>
              <w:t>IS</w:t>
            </w:r>
            <w:r w:rsidRPr="00143354">
              <w:rPr>
                <w:rFonts w:asciiTheme="minorEastAsia" w:eastAsiaTheme="minorEastAsia" w:hAnsiTheme="minorEastAsia"/>
                <w:sz w:val="24"/>
                <w:szCs w:val="24"/>
              </w:rPr>
              <w:t>MS</w:t>
            </w:r>
          </w:p>
          <w:p w:rsidR="009911A3" w:rsidRPr="00143354" w:rsidRDefault="009911A3" w:rsidP="001F3F36">
            <w:pPr>
              <w:snapToGrid w:val="0"/>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见证条款</w:t>
            </w:r>
          </w:p>
          <w:p w:rsidR="009911A3" w:rsidRPr="00143354" w:rsidRDefault="009911A3" w:rsidP="001F3F36">
            <w:pPr>
              <w:snapToGrid w:val="0"/>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(ISO/IEC 27001:2022)</w:t>
            </w:r>
          </w:p>
        </w:tc>
        <w:tc>
          <w:tcPr>
            <w:tcW w:w="6610" w:type="dxa"/>
            <w:gridSpan w:val="12"/>
            <w:tcBorders>
              <w:bottom w:val="single" w:sz="4" w:space="0" w:color="auto"/>
            </w:tcBorders>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 xml:space="preserve">□4.1 □4.2 □4.3 □4.4 □5.1 □5.2 □5.3 □6.1.1 </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 xml:space="preserve">□6.1.2 □6.1.3 □6.2 □6.3 □7.1 □7.2 □7.3 □7.4 </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 xml:space="preserve">□7.5 □8.1 □8.2 □8.3 □9.1 □9.2 □9.3 □10.1 </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 xml:space="preserve">□10.2 □A.5.1 □A.5.2 □A.5.3 □A.5.4 □A.5.5 □A.5.6□A.5.7 □A.5.8 □A.5.9 □A.5.10 □A.5.11□A.5.12 </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□A.5.13 □A.5.14 □A.5.15 □A.5.16 □A.5.17 □A.5.18 □A.5.19 □A.5.20 □A.5.21□A.5.22 □A.5.23 □A.5.24 □A.5.25 □A.5.26 □A.5.27 □A.5.28 □A.5.29 □A.5.30□A.5.31 □A.5.32 □A.5.33 □A.5.34 □A.5.35 □A.5.36□A.5.37 □A.6.1 □A.6.2 □A.6.3 □A.6.4 □A.6.5</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□A.6.6 □A.6.7 □A.6.8 □A.7.1 □A.7.2 □A.7.3</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□A.7.4 □A.7.5 □A.7.6 □A.7.7 □A.7.8 □A.7.9</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 xml:space="preserve">□A.7.10 □A.7.11 □A.7.12 □A.7.13 □A.7.14 □A.8.1 □A.8.2 □A.8.3 □A.8.4 □A.8.5 □A.8.6□A.8.7 □A.8.8 □A.8.9 □A.8.10 □A.8.11□A.8.12 □A.8.13 □A.8.14 </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□A.8.15 □A.8.16 □A.8.17 □A.8.18 □A.8.19 □A.8.20 □A.8.21□A.8.22 □A.8.23 □A.8.24 □A.8.25 □A.8.26 □A.8.27 □A.8.28 □A.8.29 □A.8.30□A.8.31 □A.8.32 □A.8.33 □A.8.34</w:t>
            </w:r>
          </w:p>
        </w:tc>
        <w:tc>
          <w:tcPr>
            <w:tcW w:w="1984" w:type="dxa"/>
            <w:gridSpan w:val="2"/>
            <w:tcBorders>
              <w:bottom w:val="single" w:sz="4" w:space="0" w:color="auto"/>
            </w:tcBorders>
          </w:tcPr>
          <w:p w:rsidR="009911A3" w:rsidRPr="00143354" w:rsidRDefault="009911A3" w:rsidP="003B0351">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需要改进的条款：</w:t>
            </w:r>
          </w:p>
          <w:p w:rsidR="009911A3" w:rsidRPr="00143354" w:rsidRDefault="009911A3" w:rsidP="003B0351">
            <w:r w:rsidRPr="00143354">
              <w:rPr>
                <w:rFonts w:asciiTheme="minorEastAsia" w:eastAsiaTheme="minorEastAsia" w:hAnsiTheme="minorEastAsia" w:hint="eastAsia"/>
                <w:sz w:val="24"/>
                <w:szCs w:val="24"/>
              </w:rPr>
              <w:t>说明：</w:t>
            </w:r>
          </w:p>
        </w:tc>
      </w:tr>
      <w:tr w:rsidR="009911A3" w:rsidRPr="00143354" w:rsidTr="000E4144">
        <w:tblPrEx>
          <w:jc w:val="left"/>
        </w:tblPrEx>
        <w:trPr>
          <w:cantSplit/>
          <w:trHeight w:val="1134"/>
        </w:trPr>
        <w:tc>
          <w:tcPr>
            <w:tcW w:w="1073" w:type="dxa"/>
            <w:gridSpan w:val="3"/>
            <w:tcBorders>
              <w:bottom w:val="single" w:sz="4" w:space="0" w:color="auto"/>
            </w:tcBorders>
            <w:vAlign w:val="center"/>
          </w:tcPr>
          <w:p w:rsidR="009911A3" w:rsidRPr="00143354" w:rsidRDefault="009911A3" w:rsidP="001F3F36">
            <w:pPr>
              <w:snapToGrid w:val="0"/>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ITS</w:t>
            </w:r>
            <w:r w:rsidRPr="00143354">
              <w:rPr>
                <w:rFonts w:asciiTheme="minorEastAsia" w:eastAsiaTheme="minorEastAsia" w:hAnsiTheme="minorEastAsia"/>
                <w:sz w:val="24"/>
                <w:szCs w:val="24"/>
              </w:rPr>
              <w:t>MS</w:t>
            </w:r>
          </w:p>
          <w:p w:rsidR="009911A3" w:rsidRPr="00143354" w:rsidRDefault="009911A3" w:rsidP="001F3F36">
            <w:pPr>
              <w:snapToGrid w:val="0"/>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见证条款</w:t>
            </w:r>
          </w:p>
        </w:tc>
        <w:tc>
          <w:tcPr>
            <w:tcW w:w="6610" w:type="dxa"/>
            <w:gridSpan w:val="12"/>
            <w:tcBorders>
              <w:bottom w:val="single" w:sz="4" w:space="0" w:color="auto"/>
            </w:tcBorders>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 xml:space="preserve">□4.1 □4.2 □4.3 □4.4 □5.1 □5.2 □5.3 □6.1.1 </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□6.1.2 □6.1.3 □6.2.1 □6.2.2 □6.3 □7.1 □7.2</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 xml:space="preserve">□7.3 □7.4 □7.5.1 □7.5.2 □7.5.3 □7.5.4 □8.1 </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□8.2.1 □8.2.2 □8.2.3 □8.2.4 □8.2.5 □8.2.6</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 xml:space="preserve">□8.3.1 □8.3.2 □8.3.3 □8.3.4 □8.4.1 □8.4.2 </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 xml:space="preserve">□8.4.3 □8.5.1.1 □8.5.1.2 □8.5.1.3 □8.5.2.1 </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□8.5.2.2 □8.5.2.3 □8.5.3 □8.6.1 □8.6.2 □8.6.3</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□8.7.1 □8.7.2 □8.7.3.1 □8.7.3.2 □8.7.3.3 □9.1</w:t>
            </w: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□9.2 □9.3 □9.4 □10.1 □10.2</w:t>
            </w:r>
          </w:p>
        </w:tc>
        <w:tc>
          <w:tcPr>
            <w:tcW w:w="1984" w:type="dxa"/>
            <w:gridSpan w:val="2"/>
            <w:tcBorders>
              <w:bottom w:val="single" w:sz="4" w:space="0" w:color="auto"/>
            </w:tcBorders>
          </w:tcPr>
          <w:p w:rsidR="002D11DB" w:rsidRPr="00143354" w:rsidRDefault="002D11DB" w:rsidP="002D11DB">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需要改进的条款：</w:t>
            </w:r>
          </w:p>
          <w:p w:rsidR="009911A3" w:rsidRPr="00143354" w:rsidRDefault="002D11DB" w:rsidP="002D11DB">
            <w:pPr>
              <w:spacing w:line="0" w:lineRule="atLeast"/>
              <w:rPr>
                <w:rFonts w:asciiTheme="minorEastAsia" w:eastAsiaTheme="minorEastAsia" w:hAnsiTheme="minorEastAsia"/>
                <w:sz w:val="24"/>
                <w:szCs w:val="24"/>
              </w:rPr>
            </w:pPr>
            <w:r w:rsidRPr="00143354">
              <w:rPr>
                <w:rFonts w:asciiTheme="minorEastAsia" w:eastAsiaTheme="minorEastAsia" w:hAnsiTheme="minorEastAsia" w:hint="eastAsia"/>
                <w:sz w:val="24"/>
                <w:szCs w:val="24"/>
              </w:rPr>
              <w:t>说明：</w:t>
            </w:r>
          </w:p>
        </w:tc>
      </w:tr>
      <w:tr w:rsidR="009911A3" w:rsidRPr="00143354" w:rsidTr="000E4144">
        <w:tblPrEx>
          <w:jc w:val="left"/>
        </w:tblPrEx>
        <w:trPr>
          <w:cantSplit/>
          <w:trHeight w:val="700"/>
        </w:trPr>
        <w:tc>
          <w:tcPr>
            <w:tcW w:w="1073" w:type="dxa"/>
            <w:gridSpan w:val="3"/>
            <w:tcBorders>
              <w:bottom w:val="single" w:sz="4" w:space="0" w:color="auto"/>
            </w:tcBorders>
            <w:vAlign w:val="center"/>
          </w:tcPr>
          <w:p w:rsidR="009911A3" w:rsidRPr="00143354" w:rsidRDefault="009911A3" w:rsidP="001F3F36">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见证人</w:t>
            </w:r>
          </w:p>
        </w:tc>
        <w:tc>
          <w:tcPr>
            <w:tcW w:w="8594" w:type="dxa"/>
            <w:gridSpan w:val="14"/>
            <w:tcBorders>
              <w:bottom w:val="single" w:sz="4" w:space="0" w:color="auto"/>
            </w:tcBorders>
            <w:vAlign w:val="center"/>
          </w:tcPr>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签字/日期:</w:t>
            </w:r>
          </w:p>
          <w:p w:rsidR="009911A3" w:rsidRPr="00143354" w:rsidRDefault="009911A3" w:rsidP="001F3F36">
            <w:pPr>
              <w:spacing w:line="0" w:lineRule="atLeast"/>
              <w:rPr>
                <w:rFonts w:asciiTheme="minorEastAsia" w:eastAsiaTheme="minorEastAsia" w:hAnsiTheme="minorEastAsia"/>
                <w:sz w:val="24"/>
                <w:szCs w:val="24"/>
              </w:rPr>
            </w:pPr>
          </w:p>
        </w:tc>
      </w:tr>
      <w:tr w:rsidR="009911A3" w:rsidRPr="00143354" w:rsidTr="000E4144">
        <w:tblPrEx>
          <w:jc w:val="left"/>
        </w:tblPrEx>
        <w:trPr>
          <w:cantSplit/>
          <w:trHeight w:val="1255"/>
        </w:trPr>
        <w:tc>
          <w:tcPr>
            <w:tcW w:w="1073" w:type="dxa"/>
            <w:gridSpan w:val="3"/>
            <w:tcBorders>
              <w:bottom w:val="single" w:sz="4" w:space="0" w:color="auto"/>
            </w:tcBorders>
            <w:vAlign w:val="center"/>
          </w:tcPr>
          <w:p w:rsidR="009911A3" w:rsidRPr="00143354" w:rsidRDefault="009911A3" w:rsidP="001F3F36">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人力资源</w:t>
            </w:r>
          </w:p>
          <w:p w:rsidR="009911A3" w:rsidRPr="00143354" w:rsidRDefault="009911A3" w:rsidP="001F3F36">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管理部门</w:t>
            </w:r>
          </w:p>
          <w:p w:rsidR="009911A3" w:rsidRPr="00143354" w:rsidRDefault="009911A3" w:rsidP="001F3F36">
            <w:pPr>
              <w:spacing w:line="0" w:lineRule="atLeast"/>
              <w:jc w:val="center"/>
              <w:rPr>
                <w:rFonts w:asciiTheme="minorEastAsia" w:eastAsiaTheme="minorEastAsia" w:hAnsiTheme="minorEastAsia"/>
                <w:sz w:val="24"/>
                <w:szCs w:val="24"/>
              </w:rPr>
            </w:pPr>
            <w:r w:rsidRPr="00143354">
              <w:rPr>
                <w:rFonts w:asciiTheme="minorEastAsia" w:eastAsiaTheme="minorEastAsia" w:hAnsiTheme="minorEastAsia"/>
                <w:sz w:val="24"/>
                <w:szCs w:val="24"/>
              </w:rPr>
              <w:t>意见</w:t>
            </w:r>
          </w:p>
        </w:tc>
        <w:tc>
          <w:tcPr>
            <w:tcW w:w="8594" w:type="dxa"/>
            <w:gridSpan w:val="14"/>
            <w:tcBorders>
              <w:bottom w:val="single" w:sz="4" w:space="0" w:color="auto"/>
            </w:tcBorders>
          </w:tcPr>
          <w:p w:rsidR="009911A3" w:rsidRPr="00143354" w:rsidRDefault="009911A3" w:rsidP="001F3F36">
            <w:pPr>
              <w:spacing w:line="0" w:lineRule="atLeast"/>
              <w:rPr>
                <w:rFonts w:asciiTheme="minorEastAsia" w:eastAsiaTheme="minorEastAsia" w:hAnsiTheme="minorEastAsia"/>
                <w:b/>
                <w:sz w:val="24"/>
                <w:szCs w:val="24"/>
              </w:rPr>
            </w:pPr>
          </w:p>
          <w:p w:rsidR="009911A3" w:rsidRPr="00143354" w:rsidRDefault="009911A3" w:rsidP="001F3F36">
            <w:pPr>
              <w:spacing w:line="0" w:lineRule="atLeast"/>
              <w:rPr>
                <w:rFonts w:asciiTheme="minorEastAsia" w:eastAsiaTheme="minorEastAsia" w:hAnsiTheme="minorEastAsia"/>
                <w:b/>
                <w:sz w:val="24"/>
                <w:szCs w:val="24"/>
              </w:rPr>
            </w:pPr>
          </w:p>
          <w:p w:rsidR="009911A3" w:rsidRPr="00143354" w:rsidRDefault="009911A3" w:rsidP="001F3F36">
            <w:pPr>
              <w:spacing w:line="0" w:lineRule="atLeast"/>
              <w:rPr>
                <w:rFonts w:asciiTheme="minorEastAsia" w:eastAsiaTheme="minorEastAsia" w:hAnsiTheme="minorEastAsia"/>
                <w:b/>
                <w:sz w:val="24"/>
                <w:szCs w:val="24"/>
              </w:rPr>
            </w:pPr>
          </w:p>
          <w:p w:rsidR="009911A3" w:rsidRPr="00143354" w:rsidRDefault="009911A3" w:rsidP="001F3F36">
            <w:pPr>
              <w:spacing w:line="0" w:lineRule="atLeast"/>
              <w:rPr>
                <w:rFonts w:asciiTheme="minorEastAsia" w:eastAsiaTheme="minorEastAsia" w:hAnsiTheme="minorEastAsia"/>
                <w:sz w:val="24"/>
                <w:szCs w:val="24"/>
              </w:rPr>
            </w:pPr>
            <w:r w:rsidRPr="00143354">
              <w:rPr>
                <w:rFonts w:asciiTheme="minorEastAsia" w:eastAsiaTheme="minorEastAsia" w:hAnsiTheme="minorEastAsia"/>
                <w:sz w:val="24"/>
                <w:szCs w:val="24"/>
              </w:rPr>
              <w:t>签字/日期:</w:t>
            </w:r>
          </w:p>
        </w:tc>
      </w:tr>
    </w:tbl>
    <w:p w:rsidR="001E017D" w:rsidRPr="00143354" w:rsidRDefault="001E017D" w:rsidP="001F3F36">
      <w:pPr>
        <w:ind w:left="1"/>
        <w:rPr>
          <w:rFonts w:asciiTheme="minorEastAsia" w:eastAsiaTheme="minorEastAsia" w:hAnsiTheme="minorEastAsia"/>
          <w:szCs w:val="21"/>
        </w:rPr>
      </w:pPr>
      <w:r w:rsidRPr="00143354">
        <w:rPr>
          <w:rFonts w:asciiTheme="minorEastAsia" w:eastAsiaTheme="minorEastAsia" w:hAnsiTheme="minorEastAsia" w:hint="eastAsia"/>
          <w:b/>
          <w:szCs w:val="21"/>
        </w:rPr>
        <w:t>填表说明</w:t>
      </w:r>
      <w:r w:rsidRPr="00143354">
        <w:rPr>
          <w:rFonts w:asciiTheme="minorEastAsia" w:eastAsiaTheme="minorEastAsia" w:hAnsiTheme="minorEastAsia"/>
          <w:b/>
          <w:szCs w:val="21"/>
        </w:rPr>
        <w:t>:</w:t>
      </w:r>
    </w:p>
    <w:p w:rsidR="001E017D" w:rsidRPr="00143354" w:rsidRDefault="001E017D" w:rsidP="001F3F36">
      <w:pPr>
        <w:numPr>
          <w:ilvl w:val="0"/>
          <w:numId w:val="6"/>
        </w:numPr>
        <w:rPr>
          <w:rFonts w:asciiTheme="minorEastAsia" w:eastAsiaTheme="minorEastAsia" w:hAnsiTheme="minorEastAsia"/>
          <w:szCs w:val="21"/>
        </w:rPr>
      </w:pPr>
      <w:r w:rsidRPr="00143354">
        <w:rPr>
          <w:rFonts w:asciiTheme="minorEastAsia" w:eastAsiaTheme="minorEastAsia" w:hAnsiTheme="minorEastAsia" w:hint="eastAsia"/>
          <w:szCs w:val="21"/>
        </w:rPr>
        <w:t>本</w:t>
      </w:r>
      <w:r w:rsidR="00246DE2" w:rsidRPr="00143354">
        <w:rPr>
          <w:rFonts w:asciiTheme="minorEastAsia" w:eastAsiaTheme="minorEastAsia" w:hAnsiTheme="minorEastAsia" w:hint="eastAsia"/>
          <w:szCs w:val="21"/>
        </w:rPr>
        <w:t>见证</w:t>
      </w:r>
      <w:r w:rsidRPr="00143354">
        <w:rPr>
          <w:rFonts w:asciiTheme="minorEastAsia" w:eastAsiaTheme="minorEastAsia" w:hAnsiTheme="minorEastAsia" w:hint="eastAsia"/>
          <w:szCs w:val="21"/>
        </w:rPr>
        <w:t>评价报告</w:t>
      </w:r>
      <w:r w:rsidR="00CB48A5" w:rsidRPr="00143354">
        <w:rPr>
          <w:rFonts w:asciiTheme="minorEastAsia" w:eastAsiaTheme="minorEastAsia" w:hAnsiTheme="minorEastAsia" w:hint="eastAsia"/>
          <w:szCs w:val="21"/>
        </w:rPr>
        <w:t>适用于实习审核员晋级注册、越级注册审核员、转会审核员初始能力见证，以及审核员持续评价见证。见证类型见审核任务书。</w:t>
      </w:r>
    </w:p>
    <w:p w:rsidR="009A391F" w:rsidRPr="00143354" w:rsidRDefault="009F692E" w:rsidP="001F3F36">
      <w:pPr>
        <w:numPr>
          <w:ilvl w:val="0"/>
          <w:numId w:val="6"/>
        </w:numPr>
        <w:rPr>
          <w:rFonts w:asciiTheme="minorEastAsia" w:eastAsiaTheme="minorEastAsia" w:hAnsiTheme="minorEastAsia"/>
          <w:szCs w:val="21"/>
        </w:rPr>
      </w:pPr>
      <w:r w:rsidRPr="00143354">
        <w:rPr>
          <w:rFonts w:asciiTheme="minorEastAsia" w:eastAsiaTheme="minorEastAsia" w:hAnsiTheme="minorEastAsia" w:hint="eastAsia"/>
          <w:szCs w:val="21"/>
        </w:rPr>
        <w:t>评价简述应根据见证内容和被见证人的现场表现进行说明，包括正面的和有待改进的或不符合的方面</w:t>
      </w:r>
      <w:r w:rsidR="009A391F" w:rsidRPr="00143354">
        <w:rPr>
          <w:rFonts w:asciiTheme="minorEastAsia" w:eastAsiaTheme="minorEastAsia" w:hAnsiTheme="minorEastAsia" w:hint="eastAsia"/>
          <w:szCs w:val="21"/>
        </w:rPr>
        <w:t>。</w:t>
      </w:r>
      <w:r w:rsidR="001E017D" w:rsidRPr="00143354">
        <w:rPr>
          <w:rFonts w:asciiTheme="minorEastAsia" w:eastAsiaTheme="minorEastAsia" w:hAnsiTheme="minorEastAsia"/>
          <w:szCs w:val="21"/>
        </w:rPr>
        <w:t>专业能力评价</w:t>
      </w:r>
      <w:r w:rsidR="001E017D" w:rsidRPr="00143354">
        <w:rPr>
          <w:rFonts w:asciiTheme="minorEastAsia" w:eastAsiaTheme="minorEastAsia" w:hAnsiTheme="minorEastAsia" w:hint="eastAsia"/>
          <w:szCs w:val="21"/>
        </w:rPr>
        <w:t>部分</w:t>
      </w:r>
      <w:r w:rsidR="009A391F" w:rsidRPr="00143354">
        <w:rPr>
          <w:rFonts w:asciiTheme="minorEastAsia" w:eastAsiaTheme="minorEastAsia" w:hAnsiTheme="minorEastAsia" w:hint="eastAsia"/>
          <w:szCs w:val="21"/>
        </w:rPr>
        <w:t>应突出</w:t>
      </w:r>
      <w:r w:rsidR="00CF11FA" w:rsidRPr="00143354">
        <w:rPr>
          <w:rFonts w:asciiTheme="minorEastAsia" w:eastAsiaTheme="minorEastAsia" w:hAnsiTheme="minorEastAsia" w:hint="eastAsia"/>
          <w:szCs w:val="21"/>
        </w:rPr>
        <w:t>相应</w:t>
      </w:r>
      <w:r w:rsidR="009A391F" w:rsidRPr="00143354">
        <w:rPr>
          <w:rFonts w:asciiTheme="minorEastAsia" w:eastAsiaTheme="minorEastAsia" w:hAnsiTheme="minorEastAsia" w:hint="eastAsia"/>
          <w:szCs w:val="21"/>
        </w:rPr>
        <w:t>专业和组织的产品或服务特点。</w:t>
      </w:r>
    </w:p>
    <w:p w:rsidR="0046720B" w:rsidRPr="00143354" w:rsidRDefault="003B0351" w:rsidP="001F3F36">
      <w:pPr>
        <w:numPr>
          <w:ilvl w:val="0"/>
          <w:numId w:val="6"/>
        </w:numPr>
        <w:rPr>
          <w:rFonts w:asciiTheme="minorEastAsia" w:eastAsiaTheme="minorEastAsia" w:hAnsiTheme="minorEastAsia"/>
          <w:szCs w:val="21"/>
        </w:rPr>
      </w:pPr>
      <w:r w:rsidRPr="00143354">
        <w:rPr>
          <w:rFonts w:asciiTheme="minorEastAsia" w:eastAsiaTheme="minorEastAsia" w:hAnsiTheme="minorEastAsia" w:hint="eastAsia"/>
          <w:szCs w:val="21"/>
        </w:rPr>
        <w:t>每个见证领域单独计分。全面</w:t>
      </w:r>
      <w:r w:rsidR="009A391F" w:rsidRPr="00143354">
        <w:rPr>
          <w:rFonts w:asciiTheme="minorEastAsia" w:eastAsiaTheme="minorEastAsia" w:hAnsiTheme="minorEastAsia" w:hint="eastAsia"/>
          <w:szCs w:val="21"/>
        </w:rPr>
        <w:t>评价</w:t>
      </w:r>
      <w:r w:rsidR="007F175E" w:rsidRPr="00143354">
        <w:rPr>
          <w:rFonts w:asciiTheme="minorEastAsia" w:eastAsiaTheme="minorEastAsia" w:hAnsiTheme="minorEastAsia" w:hint="eastAsia"/>
          <w:szCs w:val="21"/>
        </w:rPr>
        <w:t>满分100</w:t>
      </w:r>
      <w:r w:rsidR="000225E7" w:rsidRPr="00143354">
        <w:rPr>
          <w:rFonts w:asciiTheme="minorEastAsia" w:eastAsiaTheme="minorEastAsia" w:hAnsiTheme="minorEastAsia" w:hint="eastAsia"/>
          <w:szCs w:val="21"/>
        </w:rPr>
        <w:t>分</w:t>
      </w:r>
      <w:r w:rsidR="007F175E" w:rsidRPr="00143354">
        <w:rPr>
          <w:rFonts w:asciiTheme="minorEastAsia" w:eastAsiaTheme="minorEastAsia" w:hAnsiTheme="minorEastAsia" w:hint="eastAsia"/>
          <w:szCs w:val="21"/>
        </w:rPr>
        <w:t>，</w:t>
      </w:r>
      <w:r w:rsidR="009A391F" w:rsidRPr="00143354">
        <w:rPr>
          <w:rFonts w:asciiTheme="minorEastAsia" w:eastAsiaTheme="minorEastAsia" w:hAnsiTheme="minorEastAsia" w:hint="eastAsia"/>
          <w:szCs w:val="21"/>
        </w:rPr>
        <w:t>总分</w:t>
      </w:r>
      <w:r w:rsidR="000225E7" w:rsidRPr="00143354">
        <w:rPr>
          <w:rFonts w:asciiTheme="minorEastAsia" w:eastAsiaTheme="minorEastAsia" w:hAnsiTheme="minorEastAsia" w:hint="eastAsia"/>
          <w:szCs w:val="21"/>
        </w:rPr>
        <w:t>7</w:t>
      </w:r>
      <w:r w:rsidR="009A391F" w:rsidRPr="00143354">
        <w:rPr>
          <w:rFonts w:asciiTheme="minorEastAsia" w:eastAsiaTheme="minorEastAsia" w:hAnsiTheme="minorEastAsia"/>
          <w:szCs w:val="21"/>
        </w:rPr>
        <w:t>0</w:t>
      </w:r>
      <w:r w:rsidR="009A391F" w:rsidRPr="00143354">
        <w:rPr>
          <w:rFonts w:asciiTheme="minorEastAsia" w:eastAsiaTheme="minorEastAsia" w:hAnsiTheme="minorEastAsia" w:hint="eastAsia"/>
          <w:szCs w:val="21"/>
        </w:rPr>
        <w:t>分以上为通过</w:t>
      </w:r>
      <w:r w:rsidR="00AD2B74">
        <w:rPr>
          <w:rFonts w:asciiTheme="minorEastAsia" w:eastAsiaTheme="minorEastAsia" w:hAnsiTheme="minorEastAsia" w:hint="eastAsia"/>
          <w:szCs w:val="21"/>
        </w:rPr>
        <w:t>；“</w:t>
      </w:r>
      <w:r w:rsidR="00AD2B74" w:rsidRPr="00143354">
        <w:rPr>
          <w:rFonts w:asciiTheme="minorEastAsia" w:eastAsiaTheme="minorEastAsia" w:hAnsiTheme="minorEastAsia" w:hint="eastAsia"/>
          <w:szCs w:val="21"/>
        </w:rPr>
        <w:t>专业能力</w:t>
      </w:r>
      <w:r w:rsidR="00AD2B74">
        <w:rPr>
          <w:rFonts w:asciiTheme="minorEastAsia" w:eastAsiaTheme="minorEastAsia" w:hAnsiTheme="minorEastAsia" w:hint="eastAsia"/>
          <w:szCs w:val="21"/>
        </w:rPr>
        <w:t>”</w:t>
      </w:r>
      <w:r w:rsidR="009A391F" w:rsidRPr="00143354">
        <w:rPr>
          <w:rFonts w:asciiTheme="minorEastAsia" w:eastAsiaTheme="minorEastAsia" w:hAnsiTheme="minorEastAsia" w:hint="eastAsia"/>
          <w:szCs w:val="21"/>
        </w:rPr>
        <w:t>见证评价打分</w:t>
      </w:r>
      <w:r w:rsidR="0046720B" w:rsidRPr="00143354">
        <w:rPr>
          <w:rFonts w:asciiTheme="minorEastAsia" w:eastAsiaTheme="minorEastAsia" w:hAnsiTheme="minorEastAsia" w:hint="eastAsia"/>
          <w:szCs w:val="21"/>
        </w:rPr>
        <w:t>为该项总分的</w:t>
      </w:r>
      <w:r w:rsidR="000225E7" w:rsidRPr="00143354">
        <w:rPr>
          <w:rFonts w:asciiTheme="minorEastAsia" w:eastAsiaTheme="minorEastAsia" w:hAnsiTheme="minorEastAsia" w:hint="eastAsia"/>
          <w:szCs w:val="21"/>
        </w:rPr>
        <w:t>8</w:t>
      </w:r>
      <w:r w:rsidR="009A391F" w:rsidRPr="00143354">
        <w:rPr>
          <w:rFonts w:asciiTheme="minorEastAsia" w:eastAsiaTheme="minorEastAsia" w:hAnsiTheme="minorEastAsia"/>
          <w:szCs w:val="21"/>
        </w:rPr>
        <w:t>0</w:t>
      </w:r>
      <w:r w:rsidR="009A391F" w:rsidRPr="00143354">
        <w:rPr>
          <w:rFonts w:asciiTheme="minorEastAsia" w:eastAsiaTheme="minorEastAsia" w:hAnsiTheme="minorEastAsia" w:hint="eastAsia"/>
          <w:szCs w:val="21"/>
        </w:rPr>
        <w:t>%以上为通过。</w:t>
      </w:r>
      <w:r w:rsidRPr="00143354">
        <w:rPr>
          <w:rFonts w:asciiTheme="minorEastAsia" w:eastAsiaTheme="minorEastAsia" w:hAnsiTheme="minorEastAsia" w:hint="eastAsia"/>
          <w:szCs w:val="21"/>
        </w:rPr>
        <w:t>其中审核员是否遵守CCAA审核员行为准则为否决项，如不符合即为不通</w:t>
      </w:r>
      <w:r w:rsidRPr="00143354">
        <w:rPr>
          <w:rFonts w:asciiTheme="minorEastAsia" w:eastAsiaTheme="minorEastAsia" w:hAnsiTheme="minorEastAsia" w:hint="eastAsia"/>
          <w:szCs w:val="21"/>
        </w:rPr>
        <w:lastRenderedPageBreak/>
        <w:t>过本次见证。</w:t>
      </w:r>
    </w:p>
    <w:p w:rsidR="0046720B" w:rsidRPr="00143354" w:rsidRDefault="00BB7E16" w:rsidP="001F3F36">
      <w:pPr>
        <w:numPr>
          <w:ilvl w:val="0"/>
          <w:numId w:val="6"/>
        </w:numPr>
        <w:rPr>
          <w:rFonts w:asciiTheme="minorEastAsia" w:eastAsiaTheme="minorEastAsia" w:hAnsiTheme="minorEastAsia"/>
          <w:szCs w:val="21"/>
        </w:rPr>
      </w:pPr>
      <w:r w:rsidRPr="00143354">
        <w:rPr>
          <w:rFonts w:asciiTheme="minorEastAsia" w:eastAsiaTheme="minorEastAsia" w:hAnsiTheme="minorEastAsia" w:hint="eastAsia"/>
          <w:szCs w:val="21"/>
        </w:rPr>
        <w:t>初始能力</w:t>
      </w:r>
      <w:r w:rsidR="0046720B" w:rsidRPr="00143354">
        <w:rPr>
          <w:rFonts w:asciiTheme="minorEastAsia" w:eastAsiaTheme="minorEastAsia" w:hAnsiTheme="minorEastAsia" w:hint="eastAsia"/>
          <w:szCs w:val="21"/>
        </w:rPr>
        <w:t>现场见证评价结论将与</w:t>
      </w:r>
      <w:r w:rsidR="00F07438" w:rsidRPr="00143354">
        <w:rPr>
          <w:rFonts w:asciiTheme="minorEastAsia" w:eastAsiaTheme="minorEastAsia" w:hAnsiTheme="minorEastAsia" w:hint="eastAsia"/>
          <w:szCs w:val="21"/>
        </w:rPr>
        <w:t>现场见证</w:t>
      </w:r>
      <w:r w:rsidR="0046720B" w:rsidRPr="00143354">
        <w:rPr>
          <w:rFonts w:asciiTheme="minorEastAsia" w:eastAsiaTheme="minorEastAsia" w:hAnsiTheme="minorEastAsia" w:hint="eastAsia"/>
          <w:szCs w:val="21"/>
        </w:rPr>
        <w:t>综合评价结论一并作为最终评价结论。</w:t>
      </w:r>
    </w:p>
    <w:sectPr w:rsidR="0046720B" w:rsidRPr="00143354" w:rsidSect="004C40FF">
      <w:headerReference w:type="default" r:id="rId8"/>
      <w:footerReference w:type="default" r:id="rId9"/>
      <w:pgSz w:w="11906" w:h="16838" w:code="9"/>
      <w:pgMar w:top="1440" w:right="1134" w:bottom="1134" w:left="1134" w:header="992"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3C6C" w:rsidRDefault="00673C6C">
      <w:r>
        <w:separator/>
      </w:r>
    </w:p>
  </w:endnote>
  <w:endnote w:type="continuationSeparator" w:id="1">
    <w:p w:rsidR="00673C6C" w:rsidRDefault="00673C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Kingsoft Phonetic Plain">
    <w:altName w:val="Segoe Print"/>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E1F" w:rsidRPr="00436CE3" w:rsidRDefault="00E14E1F" w:rsidP="002141A0">
    <w:pPr>
      <w:pStyle w:val="a4"/>
      <w:tabs>
        <w:tab w:val="clear" w:pos="8306"/>
        <w:tab w:val="right" w:pos="9000"/>
      </w:tabs>
      <w:rPr>
        <w:rFonts w:eastAsia="仿宋_GB2312"/>
      </w:rPr>
    </w:pPr>
    <w:r>
      <w:rPr>
        <w:rFonts w:hint="eastAsia"/>
      </w:rPr>
      <w:t>jycxrz</w:t>
    </w:r>
    <w:r w:rsidR="00FF776E">
      <w:rPr>
        <w:rFonts w:hint="eastAsia"/>
      </w:rPr>
      <w:t>L0</w:t>
    </w:r>
    <w:r w:rsidRPr="00436CE3">
      <w:rPr>
        <w:rFonts w:eastAsia="仿宋_GB2312"/>
      </w:rPr>
      <w:tab/>
    </w:r>
    <w:r>
      <w:rPr>
        <w:rFonts w:eastAsia="仿宋_GB2312" w:hint="eastAsia"/>
      </w:rPr>
      <w:tab/>
    </w:r>
    <w:r w:rsidRPr="008C4437">
      <w:rPr>
        <w:rFonts w:eastAsia="仿宋_GB2312"/>
        <w:sz w:val="21"/>
        <w:szCs w:val="21"/>
      </w:rPr>
      <w:t>第</w:t>
    </w:r>
    <w:r w:rsidR="00F87256" w:rsidRPr="008C4437">
      <w:rPr>
        <w:rStyle w:val="a8"/>
        <w:rFonts w:eastAsia="仿宋_GB2312"/>
        <w:sz w:val="21"/>
        <w:szCs w:val="21"/>
      </w:rPr>
      <w:fldChar w:fldCharType="begin"/>
    </w:r>
    <w:r w:rsidRPr="008C4437">
      <w:rPr>
        <w:rStyle w:val="a8"/>
        <w:rFonts w:eastAsia="仿宋_GB2312"/>
        <w:sz w:val="21"/>
        <w:szCs w:val="21"/>
      </w:rPr>
      <w:instrText xml:space="preserve"> PAGE </w:instrText>
    </w:r>
    <w:r w:rsidR="00F87256" w:rsidRPr="008C4437">
      <w:rPr>
        <w:rStyle w:val="a8"/>
        <w:rFonts w:eastAsia="仿宋_GB2312"/>
        <w:sz w:val="21"/>
        <w:szCs w:val="21"/>
      </w:rPr>
      <w:fldChar w:fldCharType="separate"/>
    </w:r>
    <w:r w:rsidR="00AD2B74">
      <w:rPr>
        <w:rStyle w:val="a8"/>
        <w:rFonts w:eastAsia="仿宋_GB2312"/>
        <w:noProof/>
        <w:sz w:val="21"/>
        <w:szCs w:val="21"/>
      </w:rPr>
      <w:t>5</w:t>
    </w:r>
    <w:r w:rsidR="00F87256" w:rsidRPr="008C4437">
      <w:rPr>
        <w:rStyle w:val="a8"/>
        <w:rFonts w:eastAsia="仿宋_GB2312"/>
        <w:sz w:val="21"/>
        <w:szCs w:val="21"/>
      </w:rPr>
      <w:fldChar w:fldCharType="end"/>
    </w:r>
    <w:r w:rsidRPr="008C4437">
      <w:rPr>
        <w:rStyle w:val="a8"/>
        <w:rFonts w:eastAsia="仿宋_GB2312"/>
        <w:sz w:val="21"/>
        <w:szCs w:val="21"/>
      </w:rPr>
      <w:t>页共</w:t>
    </w:r>
    <w:r w:rsidR="00F87256" w:rsidRPr="008C4437">
      <w:rPr>
        <w:rStyle w:val="a8"/>
        <w:rFonts w:eastAsia="仿宋_GB2312"/>
        <w:sz w:val="21"/>
        <w:szCs w:val="21"/>
      </w:rPr>
      <w:fldChar w:fldCharType="begin"/>
    </w:r>
    <w:r w:rsidRPr="008C4437">
      <w:rPr>
        <w:rStyle w:val="a8"/>
        <w:rFonts w:eastAsia="仿宋_GB2312"/>
        <w:sz w:val="21"/>
        <w:szCs w:val="21"/>
      </w:rPr>
      <w:instrText xml:space="preserve"> NUMPAGES </w:instrText>
    </w:r>
    <w:r w:rsidR="00F87256" w:rsidRPr="008C4437">
      <w:rPr>
        <w:rStyle w:val="a8"/>
        <w:rFonts w:eastAsia="仿宋_GB2312"/>
        <w:sz w:val="21"/>
        <w:szCs w:val="21"/>
      </w:rPr>
      <w:fldChar w:fldCharType="separate"/>
    </w:r>
    <w:r w:rsidR="00AD2B74">
      <w:rPr>
        <w:rStyle w:val="a8"/>
        <w:rFonts w:eastAsia="仿宋_GB2312"/>
        <w:noProof/>
        <w:sz w:val="21"/>
        <w:szCs w:val="21"/>
      </w:rPr>
      <w:t>6</w:t>
    </w:r>
    <w:r w:rsidR="00F87256" w:rsidRPr="008C4437">
      <w:rPr>
        <w:rStyle w:val="a8"/>
        <w:rFonts w:eastAsia="仿宋_GB2312"/>
        <w:sz w:val="21"/>
        <w:szCs w:val="21"/>
      </w:rPr>
      <w:fldChar w:fldCharType="end"/>
    </w:r>
    <w:r w:rsidRPr="008C4437">
      <w:rPr>
        <w:rStyle w:val="a8"/>
        <w:rFonts w:eastAsia="仿宋_GB2312"/>
        <w:sz w:val="21"/>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3C6C" w:rsidRDefault="00673C6C">
      <w:r>
        <w:separator/>
      </w:r>
    </w:p>
  </w:footnote>
  <w:footnote w:type="continuationSeparator" w:id="1">
    <w:p w:rsidR="00673C6C" w:rsidRDefault="00673C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E1F" w:rsidRPr="004C40FF" w:rsidRDefault="00E14E1F" w:rsidP="0027543D">
    <w:pPr>
      <w:pStyle w:val="a3"/>
      <w:jc w:val="both"/>
      <w:rPr>
        <w:rFonts w:asciiTheme="majorEastAsia" w:eastAsiaTheme="majorEastAsia" w:hAnsiTheme="majorEastAsia"/>
      </w:rPr>
    </w:pPr>
    <w:r w:rsidRPr="004C40FF">
      <w:rPr>
        <w:rFonts w:asciiTheme="majorEastAsia" w:eastAsiaTheme="majorEastAsia" w:hAnsiTheme="majorEastAsia"/>
        <w:noProof/>
      </w:rPr>
      <w:drawing>
        <wp:anchor distT="0" distB="0" distL="114300" distR="114300" simplePos="0" relativeHeight="251657728" behindDoc="0" locked="0" layoutInCell="1" allowOverlap="1">
          <wp:simplePos x="0" y="0"/>
          <wp:positionH relativeFrom="column">
            <wp:posOffset>2804160</wp:posOffset>
          </wp:positionH>
          <wp:positionV relativeFrom="paragraph">
            <wp:posOffset>-210820</wp:posOffset>
          </wp:positionV>
          <wp:extent cx="511810" cy="361950"/>
          <wp:effectExtent l="19050" t="0" r="254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11810" cy="361950"/>
                  </a:xfrm>
                  <a:prstGeom prst="rect">
                    <a:avLst/>
                  </a:prstGeom>
                  <a:noFill/>
                  <a:ln w="9525">
                    <a:noFill/>
                    <a:miter lim="800000"/>
                    <a:headEnd/>
                    <a:tailEnd/>
                  </a:ln>
                </pic:spPr>
              </pic:pic>
            </a:graphicData>
          </a:graphic>
        </wp:anchor>
      </w:drawing>
    </w:r>
    <w:r w:rsidRPr="004C40FF">
      <w:rPr>
        <w:rFonts w:asciiTheme="majorEastAsia" w:eastAsiaTheme="majorEastAsia" w:hAnsiTheme="majorEastAsia" w:hint="eastAsia"/>
      </w:rPr>
      <w:t>北京军友诚信</w:t>
    </w:r>
    <w:r>
      <w:rPr>
        <w:rFonts w:asciiTheme="majorEastAsia" w:eastAsiaTheme="majorEastAsia" w:hAnsiTheme="majorEastAsia" w:hint="eastAsia"/>
      </w:rPr>
      <w:t>检测</w:t>
    </w:r>
    <w:r w:rsidRPr="004C40FF">
      <w:rPr>
        <w:rFonts w:asciiTheme="majorEastAsia" w:eastAsiaTheme="majorEastAsia" w:hAnsiTheme="majorEastAsia" w:hint="eastAsia"/>
      </w:rPr>
      <w:t xml:space="preserve">认证有限公司               </w:t>
    </w:r>
    <w:r>
      <w:rPr>
        <w:rFonts w:asciiTheme="majorEastAsia" w:eastAsiaTheme="majorEastAsia" w:hAnsiTheme="majorEastAsia" w:hint="eastAsia"/>
      </w:rPr>
      <w:t xml:space="preserve">                                             </w:t>
    </w:r>
    <w:r w:rsidRPr="004C40FF">
      <w:rPr>
        <w:rFonts w:asciiTheme="majorEastAsia" w:eastAsiaTheme="majorEastAsia" w:hAnsiTheme="majorEastAsia" w:hint="eastAsia"/>
      </w:rPr>
      <w:t xml:space="preserve"> 表32</w:t>
    </w:r>
    <w:r w:rsidRPr="004C40FF">
      <w:rPr>
        <w:rFonts w:asciiTheme="majorEastAsia" w:eastAsiaTheme="majorEastAsia" w:hAnsiTheme="majorEastAsia"/>
      </w:rPr>
      <w:t>-</w:t>
    </w:r>
    <w:r w:rsidRPr="004C40FF">
      <w:rPr>
        <w:rFonts w:asciiTheme="majorEastAsia" w:eastAsiaTheme="majorEastAsia" w:hAnsiTheme="majorEastAsia" w:hint="eastAsia"/>
      </w:rPr>
      <w:t>14.</w:t>
    </w:r>
    <w:r w:rsidR="00527064">
      <w:rPr>
        <w:rFonts w:asciiTheme="majorEastAsia" w:eastAsiaTheme="majorEastAsia" w:hAnsiTheme="majorEastAsia" w:hint="eastAsia"/>
      </w:rPr>
      <w:t>6</w:t>
    </w:r>
    <w:r w:rsidRPr="004C40FF">
      <w:rPr>
        <w:rFonts w:asciiTheme="majorEastAsia" w:eastAsiaTheme="majorEastAsia" w:hAnsiTheme="majorEastAsia" w:hint="eastAsi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47CCDC"/>
    <w:multiLevelType w:val="singleLevel"/>
    <w:tmpl w:val="F847CCDC"/>
    <w:lvl w:ilvl="0">
      <w:start w:val="4"/>
      <w:numFmt w:val="decimal"/>
      <w:lvlText w:val="%1."/>
      <w:lvlJc w:val="left"/>
      <w:pPr>
        <w:tabs>
          <w:tab w:val="left" w:pos="312"/>
        </w:tabs>
      </w:pPr>
    </w:lvl>
  </w:abstractNum>
  <w:abstractNum w:abstractNumId="1">
    <w:nsid w:val="03FE4928"/>
    <w:multiLevelType w:val="hybridMultilevel"/>
    <w:tmpl w:val="5A46B870"/>
    <w:lvl w:ilvl="0" w:tplc="12B4DD9C">
      <w:start w:val="1"/>
      <w:numFmt w:val="lowerLetter"/>
      <w:lvlText w:val="%1）"/>
      <w:lvlJc w:val="left"/>
      <w:pPr>
        <w:tabs>
          <w:tab w:val="num" w:pos="936"/>
        </w:tabs>
        <w:ind w:left="936" w:hanging="360"/>
      </w:pPr>
      <w:rPr>
        <w:rFonts w:hint="eastAsia"/>
      </w:rPr>
    </w:lvl>
    <w:lvl w:ilvl="1" w:tplc="04090019" w:tentative="1">
      <w:start w:val="1"/>
      <w:numFmt w:val="lowerLetter"/>
      <w:lvlText w:val="%2)"/>
      <w:lvlJc w:val="left"/>
      <w:pPr>
        <w:tabs>
          <w:tab w:val="num" w:pos="1416"/>
        </w:tabs>
        <w:ind w:left="1416" w:hanging="420"/>
      </w:pPr>
    </w:lvl>
    <w:lvl w:ilvl="2" w:tplc="0409001B" w:tentative="1">
      <w:start w:val="1"/>
      <w:numFmt w:val="lowerRoman"/>
      <w:lvlText w:val="%3."/>
      <w:lvlJc w:val="right"/>
      <w:pPr>
        <w:tabs>
          <w:tab w:val="num" w:pos="1836"/>
        </w:tabs>
        <w:ind w:left="1836" w:hanging="420"/>
      </w:pPr>
    </w:lvl>
    <w:lvl w:ilvl="3" w:tplc="0409000F" w:tentative="1">
      <w:start w:val="1"/>
      <w:numFmt w:val="decimal"/>
      <w:lvlText w:val="%4."/>
      <w:lvlJc w:val="left"/>
      <w:pPr>
        <w:tabs>
          <w:tab w:val="num" w:pos="2256"/>
        </w:tabs>
        <w:ind w:left="2256" w:hanging="420"/>
      </w:pPr>
    </w:lvl>
    <w:lvl w:ilvl="4" w:tplc="04090019" w:tentative="1">
      <w:start w:val="1"/>
      <w:numFmt w:val="lowerLetter"/>
      <w:lvlText w:val="%5)"/>
      <w:lvlJc w:val="left"/>
      <w:pPr>
        <w:tabs>
          <w:tab w:val="num" w:pos="2676"/>
        </w:tabs>
        <w:ind w:left="2676" w:hanging="420"/>
      </w:pPr>
    </w:lvl>
    <w:lvl w:ilvl="5" w:tplc="0409001B" w:tentative="1">
      <w:start w:val="1"/>
      <w:numFmt w:val="lowerRoman"/>
      <w:lvlText w:val="%6."/>
      <w:lvlJc w:val="right"/>
      <w:pPr>
        <w:tabs>
          <w:tab w:val="num" w:pos="3096"/>
        </w:tabs>
        <w:ind w:left="3096" w:hanging="420"/>
      </w:pPr>
    </w:lvl>
    <w:lvl w:ilvl="6" w:tplc="0409000F" w:tentative="1">
      <w:start w:val="1"/>
      <w:numFmt w:val="decimal"/>
      <w:lvlText w:val="%7."/>
      <w:lvlJc w:val="left"/>
      <w:pPr>
        <w:tabs>
          <w:tab w:val="num" w:pos="3516"/>
        </w:tabs>
        <w:ind w:left="3516" w:hanging="420"/>
      </w:pPr>
    </w:lvl>
    <w:lvl w:ilvl="7" w:tplc="04090019" w:tentative="1">
      <w:start w:val="1"/>
      <w:numFmt w:val="lowerLetter"/>
      <w:lvlText w:val="%8)"/>
      <w:lvlJc w:val="left"/>
      <w:pPr>
        <w:tabs>
          <w:tab w:val="num" w:pos="3936"/>
        </w:tabs>
        <w:ind w:left="3936" w:hanging="420"/>
      </w:pPr>
    </w:lvl>
    <w:lvl w:ilvl="8" w:tplc="0409001B" w:tentative="1">
      <w:start w:val="1"/>
      <w:numFmt w:val="lowerRoman"/>
      <w:lvlText w:val="%9."/>
      <w:lvlJc w:val="right"/>
      <w:pPr>
        <w:tabs>
          <w:tab w:val="num" w:pos="4356"/>
        </w:tabs>
        <w:ind w:left="4356" w:hanging="420"/>
      </w:pPr>
    </w:lvl>
  </w:abstractNum>
  <w:abstractNum w:abstractNumId="2">
    <w:nsid w:val="147040DE"/>
    <w:multiLevelType w:val="hybridMultilevel"/>
    <w:tmpl w:val="2654B9AC"/>
    <w:lvl w:ilvl="0" w:tplc="5D4A36AE">
      <w:start w:val="1"/>
      <w:numFmt w:val="lowerLetter"/>
      <w:lvlText w:val="%1）"/>
      <w:lvlJc w:val="left"/>
      <w:pPr>
        <w:tabs>
          <w:tab w:val="num" w:pos="1575"/>
        </w:tabs>
        <w:ind w:left="1575" w:hanging="720"/>
      </w:pPr>
      <w:rPr>
        <w:rFonts w:hint="eastAsia"/>
      </w:rPr>
    </w:lvl>
    <w:lvl w:ilvl="1" w:tplc="04090019" w:tentative="1">
      <w:start w:val="1"/>
      <w:numFmt w:val="lowerLetter"/>
      <w:lvlText w:val="%2)"/>
      <w:lvlJc w:val="left"/>
      <w:pPr>
        <w:tabs>
          <w:tab w:val="num" w:pos="1695"/>
        </w:tabs>
        <w:ind w:left="1695" w:hanging="420"/>
      </w:pPr>
    </w:lvl>
    <w:lvl w:ilvl="2" w:tplc="0409001B" w:tentative="1">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3">
    <w:nsid w:val="364D7939"/>
    <w:multiLevelType w:val="hybridMultilevel"/>
    <w:tmpl w:val="A210B7F6"/>
    <w:lvl w:ilvl="0" w:tplc="E6F03A52">
      <w:start w:val="1"/>
      <w:numFmt w:val="bullet"/>
      <w:lvlText w:val=""/>
      <w:lvlJc w:val="left"/>
      <w:pPr>
        <w:tabs>
          <w:tab w:val="num" w:pos="907"/>
        </w:tabs>
        <w:ind w:left="907" w:hanging="453"/>
      </w:pPr>
      <w:rPr>
        <w:rFonts w:ascii="Marlett" w:eastAsia="宋体" w:hAnsi="Marlett" w:hint="default"/>
        <w:sz w:val="24"/>
        <w:szCs w:val="24"/>
      </w:rPr>
    </w:lvl>
    <w:lvl w:ilvl="1" w:tplc="04090003" w:tentative="1">
      <w:start w:val="1"/>
      <w:numFmt w:val="bullet"/>
      <w:lvlText w:val=""/>
      <w:lvlJc w:val="left"/>
      <w:pPr>
        <w:tabs>
          <w:tab w:val="num" w:pos="1050"/>
        </w:tabs>
        <w:ind w:left="1050" w:hanging="420"/>
      </w:pPr>
      <w:rPr>
        <w:rFonts w:ascii="Kingsoft Phonetic Plain" w:hAnsi="Kingsoft Phonetic Plain" w:hint="default"/>
      </w:rPr>
    </w:lvl>
    <w:lvl w:ilvl="2" w:tplc="04090005" w:tentative="1">
      <w:start w:val="1"/>
      <w:numFmt w:val="bullet"/>
      <w:lvlText w:val=""/>
      <w:lvlJc w:val="left"/>
      <w:pPr>
        <w:tabs>
          <w:tab w:val="num" w:pos="1470"/>
        </w:tabs>
        <w:ind w:left="1470" w:hanging="420"/>
      </w:pPr>
      <w:rPr>
        <w:rFonts w:ascii="Kingsoft Phonetic Plain" w:hAnsi="Kingsoft Phonetic Plain" w:hint="default"/>
      </w:rPr>
    </w:lvl>
    <w:lvl w:ilvl="3" w:tplc="04090001" w:tentative="1">
      <w:start w:val="1"/>
      <w:numFmt w:val="bullet"/>
      <w:lvlText w:val=""/>
      <w:lvlJc w:val="left"/>
      <w:pPr>
        <w:tabs>
          <w:tab w:val="num" w:pos="1890"/>
        </w:tabs>
        <w:ind w:left="1890" w:hanging="420"/>
      </w:pPr>
      <w:rPr>
        <w:rFonts w:ascii="Kingsoft Phonetic Plain" w:hAnsi="Kingsoft Phonetic Plain" w:hint="default"/>
      </w:rPr>
    </w:lvl>
    <w:lvl w:ilvl="4" w:tplc="04090003" w:tentative="1">
      <w:start w:val="1"/>
      <w:numFmt w:val="bullet"/>
      <w:lvlText w:val=""/>
      <w:lvlJc w:val="left"/>
      <w:pPr>
        <w:tabs>
          <w:tab w:val="num" w:pos="2310"/>
        </w:tabs>
        <w:ind w:left="2310" w:hanging="420"/>
      </w:pPr>
      <w:rPr>
        <w:rFonts w:ascii="Kingsoft Phonetic Plain" w:hAnsi="Kingsoft Phonetic Plain" w:hint="default"/>
      </w:rPr>
    </w:lvl>
    <w:lvl w:ilvl="5" w:tplc="04090005" w:tentative="1">
      <w:start w:val="1"/>
      <w:numFmt w:val="bullet"/>
      <w:lvlText w:val=""/>
      <w:lvlJc w:val="left"/>
      <w:pPr>
        <w:tabs>
          <w:tab w:val="num" w:pos="2730"/>
        </w:tabs>
        <w:ind w:left="2730" w:hanging="420"/>
      </w:pPr>
      <w:rPr>
        <w:rFonts w:ascii="Kingsoft Phonetic Plain" w:hAnsi="Kingsoft Phonetic Plain" w:hint="default"/>
      </w:rPr>
    </w:lvl>
    <w:lvl w:ilvl="6" w:tplc="04090001" w:tentative="1">
      <w:start w:val="1"/>
      <w:numFmt w:val="bullet"/>
      <w:lvlText w:val=""/>
      <w:lvlJc w:val="left"/>
      <w:pPr>
        <w:tabs>
          <w:tab w:val="num" w:pos="3150"/>
        </w:tabs>
        <w:ind w:left="3150" w:hanging="420"/>
      </w:pPr>
      <w:rPr>
        <w:rFonts w:ascii="Kingsoft Phonetic Plain" w:hAnsi="Kingsoft Phonetic Plain" w:hint="default"/>
      </w:rPr>
    </w:lvl>
    <w:lvl w:ilvl="7" w:tplc="04090003" w:tentative="1">
      <w:start w:val="1"/>
      <w:numFmt w:val="bullet"/>
      <w:lvlText w:val=""/>
      <w:lvlJc w:val="left"/>
      <w:pPr>
        <w:tabs>
          <w:tab w:val="num" w:pos="3570"/>
        </w:tabs>
        <w:ind w:left="3570" w:hanging="420"/>
      </w:pPr>
      <w:rPr>
        <w:rFonts w:ascii="Kingsoft Phonetic Plain" w:hAnsi="Kingsoft Phonetic Plain" w:hint="default"/>
      </w:rPr>
    </w:lvl>
    <w:lvl w:ilvl="8" w:tplc="04090005" w:tentative="1">
      <w:start w:val="1"/>
      <w:numFmt w:val="bullet"/>
      <w:lvlText w:val=""/>
      <w:lvlJc w:val="left"/>
      <w:pPr>
        <w:tabs>
          <w:tab w:val="num" w:pos="3990"/>
        </w:tabs>
        <w:ind w:left="3990" w:hanging="420"/>
      </w:pPr>
      <w:rPr>
        <w:rFonts w:ascii="Kingsoft Phonetic Plain" w:hAnsi="Kingsoft Phonetic Plain" w:hint="default"/>
      </w:rPr>
    </w:lvl>
  </w:abstractNum>
  <w:abstractNum w:abstractNumId="4">
    <w:nsid w:val="4E4852C6"/>
    <w:multiLevelType w:val="hybridMultilevel"/>
    <w:tmpl w:val="3512717E"/>
    <w:lvl w:ilvl="0" w:tplc="E6F03A52">
      <w:start w:val="1"/>
      <w:numFmt w:val="bullet"/>
      <w:lvlText w:val=""/>
      <w:lvlJc w:val="left"/>
      <w:pPr>
        <w:ind w:left="420" w:hanging="420"/>
      </w:pPr>
      <w:rPr>
        <w:rFonts w:ascii="Marlett" w:eastAsia="宋体" w:hAnsi="Marlett"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2B70F47"/>
    <w:multiLevelType w:val="multilevel"/>
    <w:tmpl w:val="C908AECA"/>
    <w:lvl w:ilvl="0">
      <w:start w:val="1"/>
      <w:numFmt w:val="decimal"/>
      <w:lvlText w:val="%1"/>
      <w:lvlJc w:val="left"/>
      <w:pPr>
        <w:tabs>
          <w:tab w:val="num" w:pos="794"/>
        </w:tabs>
        <w:ind w:left="794" w:hanging="39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5A443B56"/>
    <w:multiLevelType w:val="hybridMultilevel"/>
    <w:tmpl w:val="746CDC22"/>
    <w:lvl w:ilvl="0" w:tplc="60C4A7AA">
      <w:start w:val="1"/>
      <w:numFmt w:val="decimal"/>
      <w:lvlText w:val="%1、"/>
      <w:lvlJc w:val="left"/>
      <w:pPr>
        <w:tabs>
          <w:tab w:val="num" w:pos="362"/>
        </w:tabs>
        <w:ind w:left="362" w:hanging="360"/>
      </w:pPr>
      <w:rPr>
        <w:rFonts w:hint="eastAsia"/>
      </w:rPr>
    </w:lvl>
    <w:lvl w:ilvl="1" w:tplc="9C841806">
      <w:start w:val="1"/>
      <w:numFmt w:val="lowerLetter"/>
      <w:lvlText w:val="%2）"/>
      <w:lvlJc w:val="left"/>
      <w:pPr>
        <w:tabs>
          <w:tab w:val="num" w:pos="782"/>
        </w:tabs>
        <w:ind w:left="782" w:hanging="360"/>
      </w:pPr>
      <w:rPr>
        <w:rFonts w:hint="eastAsia"/>
      </w:rPr>
    </w:lvl>
    <w:lvl w:ilvl="2" w:tplc="0409001B" w:tentative="1">
      <w:start w:val="1"/>
      <w:numFmt w:val="lowerRoman"/>
      <w:lvlText w:val="%3."/>
      <w:lvlJc w:val="righ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9" w:tentative="1">
      <w:start w:val="1"/>
      <w:numFmt w:val="lowerLetter"/>
      <w:lvlText w:val="%5)"/>
      <w:lvlJc w:val="left"/>
      <w:pPr>
        <w:tabs>
          <w:tab w:val="num" w:pos="2102"/>
        </w:tabs>
        <w:ind w:left="2102" w:hanging="420"/>
      </w:pPr>
    </w:lvl>
    <w:lvl w:ilvl="5" w:tplc="0409001B" w:tentative="1">
      <w:start w:val="1"/>
      <w:numFmt w:val="lowerRoman"/>
      <w:lvlText w:val="%6."/>
      <w:lvlJc w:val="righ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9" w:tentative="1">
      <w:start w:val="1"/>
      <w:numFmt w:val="lowerLetter"/>
      <w:lvlText w:val="%8)"/>
      <w:lvlJc w:val="left"/>
      <w:pPr>
        <w:tabs>
          <w:tab w:val="num" w:pos="3362"/>
        </w:tabs>
        <w:ind w:left="3362" w:hanging="420"/>
      </w:pPr>
    </w:lvl>
    <w:lvl w:ilvl="8" w:tplc="0409001B" w:tentative="1">
      <w:start w:val="1"/>
      <w:numFmt w:val="lowerRoman"/>
      <w:lvlText w:val="%9."/>
      <w:lvlJc w:val="right"/>
      <w:pPr>
        <w:tabs>
          <w:tab w:val="num" w:pos="3782"/>
        </w:tabs>
        <w:ind w:left="3782" w:hanging="420"/>
      </w:pPr>
    </w:lvl>
  </w:abstractNum>
  <w:abstractNum w:abstractNumId="7">
    <w:nsid w:val="6640045C"/>
    <w:multiLevelType w:val="hybridMultilevel"/>
    <w:tmpl w:val="EE8E4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ADD69BC"/>
    <w:multiLevelType w:val="hybridMultilevel"/>
    <w:tmpl w:val="44DAB976"/>
    <w:lvl w:ilvl="0" w:tplc="777652E2">
      <w:start w:val="1"/>
      <w:numFmt w:val="japaneseCounting"/>
      <w:lvlText w:val="%1、"/>
      <w:lvlJc w:val="left"/>
      <w:pPr>
        <w:tabs>
          <w:tab w:val="num" w:pos="720"/>
        </w:tabs>
        <w:ind w:left="720" w:hanging="720"/>
      </w:pPr>
      <w:rPr>
        <w:rFonts w:hint="eastAsia"/>
      </w:rPr>
    </w:lvl>
    <w:lvl w:ilvl="1" w:tplc="78FE1F0A">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8AB1936"/>
    <w:multiLevelType w:val="hybridMultilevel"/>
    <w:tmpl w:val="89843296"/>
    <w:lvl w:ilvl="0" w:tplc="9A5C559C">
      <w:start w:val="1"/>
      <w:numFmt w:val="decimal"/>
      <w:lvlText w:val="%1."/>
      <w:lvlJc w:val="left"/>
      <w:pPr>
        <w:tabs>
          <w:tab w:val="num" w:pos="397"/>
        </w:tabs>
        <w:ind w:left="397" w:hanging="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
  </w:num>
  <w:num w:numId="3">
    <w:abstractNumId w:val="6"/>
  </w:num>
  <w:num w:numId="4">
    <w:abstractNumId w:val="1"/>
  </w:num>
  <w:num w:numId="5">
    <w:abstractNumId w:val="3"/>
  </w:num>
  <w:num w:numId="6">
    <w:abstractNumId w:val="9"/>
  </w:num>
  <w:num w:numId="7">
    <w:abstractNumId w:val="5"/>
  </w:num>
  <w:num w:numId="8">
    <w:abstractNumId w:val="7"/>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788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078B"/>
    <w:rsid w:val="000028BB"/>
    <w:rsid w:val="00004A82"/>
    <w:rsid w:val="00013AF2"/>
    <w:rsid w:val="00014C04"/>
    <w:rsid w:val="000225E7"/>
    <w:rsid w:val="000307ED"/>
    <w:rsid w:val="00031CF9"/>
    <w:rsid w:val="00036BA7"/>
    <w:rsid w:val="0004762B"/>
    <w:rsid w:val="00054E3B"/>
    <w:rsid w:val="00070BD2"/>
    <w:rsid w:val="0007176E"/>
    <w:rsid w:val="0007727A"/>
    <w:rsid w:val="000812AE"/>
    <w:rsid w:val="00081F49"/>
    <w:rsid w:val="000A19CB"/>
    <w:rsid w:val="000D63FA"/>
    <w:rsid w:val="000E0E44"/>
    <w:rsid w:val="000E4144"/>
    <w:rsid w:val="000E48AC"/>
    <w:rsid w:val="000F61B5"/>
    <w:rsid w:val="00113C2C"/>
    <w:rsid w:val="00115E1E"/>
    <w:rsid w:val="00127B89"/>
    <w:rsid w:val="0013551D"/>
    <w:rsid w:val="00143354"/>
    <w:rsid w:val="0015095B"/>
    <w:rsid w:val="00167874"/>
    <w:rsid w:val="001815AD"/>
    <w:rsid w:val="001A3309"/>
    <w:rsid w:val="001D0D1E"/>
    <w:rsid w:val="001E017D"/>
    <w:rsid w:val="001E5E5D"/>
    <w:rsid w:val="001F3F36"/>
    <w:rsid w:val="001F7F02"/>
    <w:rsid w:val="00200A2B"/>
    <w:rsid w:val="00207404"/>
    <w:rsid w:val="002104C9"/>
    <w:rsid w:val="002109D2"/>
    <w:rsid w:val="00210CFD"/>
    <w:rsid w:val="002141A0"/>
    <w:rsid w:val="00220EF5"/>
    <w:rsid w:val="00221CC0"/>
    <w:rsid w:val="00230CAC"/>
    <w:rsid w:val="00236C91"/>
    <w:rsid w:val="00237612"/>
    <w:rsid w:val="002407C4"/>
    <w:rsid w:val="00246DE2"/>
    <w:rsid w:val="002615F3"/>
    <w:rsid w:val="00261C3E"/>
    <w:rsid w:val="0027543D"/>
    <w:rsid w:val="002762E5"/>
    <w:rsid w:val="00276431"/>
    <w:rsid w:val="00280D75"/>
    <w:rsid w:val="002819AB"/>
    <w:rsid w:val="002921DD"/>
    <w:rsid w:val="002B3975"/>
    <w:rsid w:val="002B5CF4"/>
    <w:rsid w:val="002D0871"/>
    <w:rsid w:val="002D11DB"/>
    <w:rsid w:val="002D75D1"/>
    <w:rsid w:val="002E34CB"/>
    <w:rsid w:val="00314C61"/>
    <w:rsid w:val="00321616"/>
    <w:rsid w:val="00325070"/>
    <w:rsid w:val="0032580F"/>
    <w:rsid w:val="00327113"/>
    <w:rsid w:val="003406A8"/>
    <w:rsid w:val="00344CA8"/>
    <w:rsid w:val="003569AA"/>
    <w:rsid w:val="003730EC"/>
    <w:rsid w:val="003867D5"/>
    <w:rsid w:val="0039654C"/>
    <w:rsid w:val="00397925"/>
    <w:rsid w:val="003B0351"/>
    <w:rsid w:val="003B0AB0"/>
    <w:rsid w:val="003B6E16"/>
    <w:rsid w:val="003B7369"/>
    <w:rsid w:val="003B7E11"/>
    <w:rsid w:val="003C2164"/>
    <w:rsid w:val="003D0676"/>
    <w:rsid w:val="003D36DD"/>
    <w:rsid w:val="003E56BC"/>
    <w:rsid w:val="003F170F"/>
    <w:rsid w:val="003F389F"/>
    <w:rsid w:val="003F424A"/>
    <w:rsid w:val="00402383"/>
    <w:rsid w:val="00412DFB"/>
    <w:rsid w:val="00415974"/>
    <w:rsid w:val="00417DB9"/>
    <w:rsid w:val="00436CE3"/>
    <w:rsid w:val="00462C2B"/>
    <w:rsid w:val="0046720B"/>
    <w:rsid w:val="00477538"/>
    <w:rsid w:val="004B036A"/>
    <w:rsid w:val="004B0579"/>
    <w:rsid w:val="004B7A5F"/>
    <w:rsid w:val="004C40FF"/>
    <w:rsid w:val="004D0431"/>
    <w:rsid w:val="004D3503"/>
    <w:rsid w:val="004D53FD"/>
    <w:rsid w:val="004E194C"/>
    <w:rsid w:val="004E794A"/>
    <w:rsid w:val="0050210D"/>
    <w:rsid w:val="00512BEE"/>
    <w:rsid w:val="00520EF6"/>
    <w:rsid w:val="00527064"/>
    <w:rsid w:val="00543506"/>
    <w:rsid w:val="00562DEF"/>
    <w:rsid w:val="00564CF0"/>
    <w:rsid w:val="00571AD2"/>
    <w:rsid w:val="00572A5B"/>
    <w:rsid w:val="00574995"/>
    <w:rsid w:val="00587B43"/>
    <w:rsid w:val="005944D3"/>
    <w:rsid w:val="0059769D"/>
    <w:rsid w:val="005C4547"/>
    <w:rsid w:val="005E6F9F"/>
    <w:rsid w:val="005E7275"/>
    <w:rsid w:val="005F0C18"/>
    <w:rsid w:val="005F1E15"/>
    <w:rsid w:val="006058E3"/>
    <w:rsid w:val="006161A9"/>
    <w:rsid w:val="006203FE"/>
    <w:rsid w:val="0062511D"/>
    <w:rsid w:val="0063023D"/>
    <w:rsid w:val="0063078B"/>
    <w:rsid w:val="00640B27"/>
    <w:rsid w:val="00671825"/>
    <w:rsid w:val="00673C6C"/>
    <w:rsid w:val="006A3ADD"/>
    <w:rsid w:val="006A4A11"/>
    <w:rsid w:val="006A6031"/>
    <w:rsid w:val="006C3E7D"/>
    <w:rsid w:val="006C7D0E"/>
    <w:rsid w:val="006D1DA3"/>
    <w:rsid w:val="006E1BA2"/>
    <w:rsid w:val="006F4CEE"/>
    <w:rsid w:val="007000E7"/>
    <w:rsid w:val="00701696"/>
    <w:rsid w:val="00703AC7"/>
    <w:rsid w:val="007230FB"/>
    <w:rsid w:val="0073677B"/>
    <w:rsid w:val="00744B03"/>
    <w:rsid w:val="00753C2B"/>
    <w:rsid w:val="00753DC1"/>
    <w:rsid w:val="00763925"/>
    <w:rsid w:val="00767CDA"/>
    <w:rsid w:val="007769FC"/>
    <w:rsid w:val="007823F7"/>
    <w:rsid w:val="00790102"/>
    <w:rsid w:val="00795887"/>
    <w:rsid w:val="007A7D7E"/>
    <w:rsid w:val="007B1A34"/>
    <w:rsid w:val="007B2D69"/>
    <w:rsid w:val="007C287D"/>
    <w:rsid w:val="007C2E42"/>
    <w:rsid w:val="007D760B"/>
    <w:rsid w:val="007E5F7C"/>
    <w:rsid w:val="007F0A34"/>
    <w:rsid w:val="007F0FA0"/>
    <w:rsid w:val="007F175E"/>
    <w:rsid w:val="007F414F"/>
    <w:rsid w:val="00802FE8"/>
    <w:rsid w:val="00806CEE"/>
    <w:rsid w:val="00807EE0"/>
    <w:rsid w:val="00810F92"/>
    <w:rsid w:val="00811BCD"/>
    <w:rsid w:val="00811FBD"/>
    <w:rsid w:val="00814D92"/>
    <w:rsid w:val="008309AF"/>
    <w:rsid w:val="00841ECC"/>
    <w:rsid w:val="00850750"/>
    <w:rsid w:val="0085147D"/>
    <w:rsid w:val="00854856"/>
    <w:rsid w:val="00863168"/>
    <w:rsid w:val="00863DC4"/>
    <w:rsid w:val="0089746B"/>
    <w:rsid w:val="008A1356"/>
    <w:rsid w:val="008C4437"/>
    <w:rsid w:val="008C6994"/>
    <w:rsid w:val="008D54BC"/>
    <w:rsid w:val="008F23BC"/>
    <w:rsid w:val="008F6076"/>
    <w:rsid w:val="0090418A"/>
    <w:rsid w:val="00907B87"/>
    <w:rsid w:val="00907FD3"/>
    <w:rsid w:val="0095467B"/>
    <w:rsid w:val="009646FA"/>
    <w:rsid w:val="00972608"/>
    <w:rsid w:val="00973CB2"/>
    <w:rsid w:val="00976966"/>
    <w:rsid w:val="00980CB4"/>
    <w:rsid w:val="00982548"/>
    <w:rsid w:val="0098586A"/>
    <w:rsid w:val="009911A3"/>
    <w:rsid w:val="00994A55"/>
    <w:rsid w:val="009A391F"/>
    <w:rsid w:val="009A5F4E"/>
    <w:rsid w:val="009B1BA0"/>
    <w:rsid w:val="009B449D"/>
    <w:rsid w:val="009C09C1"/>
    <w:rsid w:val="009D2182"/>
    <w:rsid w:val="009F312B"/>
    <w:rsid w:val="009F692E"/>
    <w:rsid w:val="00A01A2D"/>
    <w:rsid w:val="00A02448"/>
    <w:rsid w:val="00A105A6"/>
    <w:rsid w:val="00A13D3E"/>
    <w:rsid w:val="00A20116"/>
    <w:rsid w:val="00A276C5"/>
    <w:rsid w:val="00A27BA7"/>
    <w:rsid w:val="00A55EA5"/>
    <w:rsid w:val="00A70559"/>
    <w:rsid w:val="00A71560"/>
    <w:rsid w:val="00A74ADD"/>
    <w:rsid w:val="00A761EC"/>
    <w:rsid w:val="00A83FE6"/>
    <w:rsid w:val="00A85BA1"/>
    <w:rsid w:val="00AB21AA"/>
    <w:rsid w:val="00AB273F"/>
    <w:rsid w:val="00AC274A"/>
    <w:rsid w:val="00AC666E"/>
    <w:rsid w:val="00AD2B74"/>
    <w:rsid w:val="00AD41E8"/>
    <w:rsid w:val="00AF3C79"/>
    <w:rsid w:val="00B2082D"/>
    <w:rsid w:val="00B31472"/>
    <w:rsid w:val="00B415E1"/>
    <w:rsid w:val="00B43085"/>
    <w:rsid w:val="00B7021F"/>
    <w:rsid w:val="00B762A8"/>
    <w:rsid w:val="00B85F5C"/>
    <w:rsid w:val="00B8644E"/>
    <w:rsid w:val="00BA1240"/>
    <w:rsid w:val="00BB7E16"/>
    <w:rsid w:val="00BC14F8"/>
    <w:rsid w:val="00BC37C7"/>
    <w:rsid w:val="00BC705C"/>
    <w:rsid w:val="00BD2B5F"/>
    <w:rsid w:val="00BF3DB5"/>
    <w:rsid w:val="00BF5703"/>
    <w:rsid w:val="00BF6837"/>
    <w:rsid w:val="00C07C85"/>
    <w:rsid w:val="00C17559"/>
    <w:rsid w:val="00C27E2B"/>
    <w:rsid w:val="00C300AE"/>
    <w:rsid w:val="00C30D63"/>
    <w:rsid w:val="00C404BF"/>
    <w:rsid w:val="00C461BF"/>
    <w:rsid w:val="00C52630"/>
    <w:rsid w:val="00C538C8"/>
    <w:rsid w:val="00C54079"/>
    <w:rsid w:val="00C7078F"/>
    <w:rsid w:val="00C87BAE"/>
    <w:rsid w:val="00C91C25"/>
    <w:rsid w:val="00C942E4"/>
    <w:rsid w:val="00CA16BC"/>
    <w:rsid w:val="00CB0148"/>
    <w:rsid w:val="00CB311D"/>
    <w:rsid w:val="00CB3D82"/>
    <w:rsid w:val="00CB48A5"/>
    <w:rsid w:val="00CB4A19"/>
    <w:rsid w:val="00CC2B5D"/>
    <w:rsid w:val="00CF11FA"/>
    <w:rsid w:val="00D03B90"/>
    <w:rsid w:val="00D10692"/>
    <w:rsid w:val="00D278CE"/>
    <w:rsid w:val="00D32726"/>
    <w:rsid w:val="00D342EE"/>
    <w:rsid w:val="00D40B18"/>
    <w:rsid w:val="00D52A36"/>
    <w:rsid w:val="00D63C4E"/>
    <w:rsid w:val="00D737E4"/>
    <w:rsid w:val="00D846A4"/>
    <w:rsid w:val="00D87C89"/>
    <w:rsid w:val="00D92B7E"/>
    <w:rsid w:val="00DA1784"/>
    <w:rsid w:val="00DB6B4A"/>
    <w:rsid w:val="00DB7DD5"/>
    <w:rsid w:val="00DC3F17"/>
    <w:rsid w:val="00DC7D9D"/>
    <w:rsid w:val="00DF47A9"/>
    <w:rsid w:val="00DF72FC"/>
    <w:rsid w:val="00E044B1"/>
    <w:rsid w:val="00E107A7"/>
    <w:rsid w:val="00E11BAE"/>
    <w:rsid w:val="00E140DB"/>
    <w:rsid w:val="00E14BA6"/>
    <w:rsid w:val="00E14E1F"/>
    <w:rsid w:val="00E22122"/>
    <w:rsid w:val="00E32B7B"/>
    <w:rsid w:val="00E3307A"/>
    <w:rsid w:val="00E331B2"/>
    <w:rsid w:val="00E43618"/>
    <w:rsid w:val="00E50091"/>
    <w:rsid w:val="00E53A02"/>
    <w:rsid w:val="00E53E73"/>
    <w:rsid w:val="00E6267A"/>
    <w:rsid w:val="00E6340B"/>
    <w:rsid w:val="00E8517D"/>
    <w:rsid w:val="00EA4AAC"/>
    <w:rsid w:val="00EB1626"/>
    <w:rsid w:val="00EB1B7A"/>
    <w:rsid w:val="00EB34FE"/>
    <w:rsid w:val="00EB3C8E"/>
    <w:rsid w:val="00EB68BB"/>
    <w:rsid w:val="00EB6BE1"/>
    <w:rsid w:val="00EC499C"/>
    <w:rsid w:val="00EE536D"/>
    <w:rsid w:val="00EE58A0"/>
    <w:rsid w:val="00EE6CA0"/>
    <w:rsid w:val="00EF18CC"/>
    <w:rsid w:val="00EF7422"/>
    <w:rsid w:val="00F044DF"/>
    <w:rsid w:val="00F0504B"/>
    <w:rsid w:val="00F07438"/>
    <w:rsid w:val="00F17ABE"/>
    <w:rsid w:val="00F276A1"/>
    <w:rsid w:val="00F422E1"/>
    <w:rsid w:val="00F575EC"/>
    <w:rsid w:val="00F609A2"/>
    <w:rsid w:val="00F64D39"/>
    <w:rsid w:val="00F804B1"/>
    <w:rsid w:val="00F82239"/>
    <w:rsid w:val="00F84355"/>
    <w:rsid w:val="00F87256"/>
    <w:rsid w:val="00FA2A32"/>
    <w:rsid w:val="00FA45BA"/>
    <w:rsid w:val="00FD5FB5"/>
    <w:rsid w:val="00FE38F7"/>
    <w:rsid w:val="00FE60E5"/>
    <w:rsid w:val="00FF68B3"/>
    <w:rsid w:val="00FF77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D6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36CE3"/>
    <w:pPr>
      <w:pBdr>
        <w:bottom w:val="single" w:sz="6" w:space="1" w:color="auto"/>
      </w:pBdr>
      <w:tabs>
        <w:tab w:val="center" w:pos="4153"/>
        <w:tab w:val="right" w:pos="8306"/>
      </w:tabs>
      <w:snapToGrid w:val="0"/>
      <w:jc w:val="center"/>
    </w:pPr>
    <w:rPr>
      <w:sz w:val="18"/>
      <w:szCs w:val="18"/>
    </w:rPr>
  </w:style>
  <w:style w:type="paragraph" w:styleId="a4">
    <w:name w:val="footer"/>
    <w:basedOn w:val="a"/>
    <w:rsid w:val="00436CE3"/>
    <w:pPr>
      <w:tabs>
        <w:tab w:val="center" w:pos="4153"/>
        <w:tab w:val="right" w:pos="8306"/>
      </w:tabs>
      <w:snapToGrid w:val="0"/>
      <w:jc w:val="left"/>
    </w:pPr>
    <w:rPr>
      <w:sz w:val="18"/>
      <w:szCs w:val="18"/>
    </w:rPr>
  </w:style>
  <w:style w:type="character" w:styleId="a5">
    <w:name w:val="Hyperlink"/>
    <w:basedOn w:val="a0"/>
    <w:rsid w:val="006C3E7D"/>
    <w:rPr>
      <w:color w:val="0000FF"/>
      <w:u w:val="single"/>
    </w:rPr>
  </w:style>
  <w:style w:type="paragraph" w:styleId="a6">
    <w:name w:val="Normal (Web)"/>
    <w:basedOn w:val="a"/>
    <w:rsid w:val="00A55EA5"/>
    <w:pPr>
      <w:widowControl/>
      <w:jc w:val="left"/>
    </w:pPr>
    <w:rPr>
      <w:rFonts w:ascii="宋体" w:hAnsi="宋体" w:cs="宋体"/>
      <w:kern w:val="0"/>
      <w:sz w:val="24"/>
      <w:szCs w:val="24"/>
    </w:rPr>
  </w:style>
  <w:style w:type="paragraph" w:styleId="a7">
    <w:name w:val="Body Text"/>
    <w:basedOn w:val="a"/>
    <w:rsid w:val="00753DC1"/>
    <w:pPr>
      <w:adjustRightInd w:val="0"/>
      <w:snapToGrid w:val="0"/>
      <w:spacing w:line="300" w:lineRule="auto"/>
    </w:pPr>
    <w:rPr>
      <w:sz w:val="28"/>
      <w:szCs w:val="24"/>
    </w:rPr>
  </w:style>
  <w:style w:type="character" w:styleId="a8">
    <w:name w:val="page number"/>
    <w:basedOn w:val="a0"/>
    <w:rsid w:val="003F389F"/>
  </w:style>
  <w:style w:type="paragraph" w:styleId="a9">
    <w:name w:val="Balloon Text"/>
    <w:basedOn w:val="a"/>
    <w:semiHidden/>
    <w:rsid w:val="00790102"/>
    <w:rPr>
      <w:sz w:val="18"/>
      <w:szCs w:val="18"/>
    </w:rPr>
  </w:style>
  <w:style w:type="paragraph" w:styleId="aa">
    <w:name w:val="List Paragraph"/>
    <w:basedOn w:val="a"/>
    <w:uiPriority w:val="34"/>
    <w:qFormat/>
    <w:rsid w:val="00DF72F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C-018\Application%20Data\Microsoft\Templates\&#20891;&#21451;&#23457;&#26680;&#35760;&#24405;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49DD5-41E2-4C57-B0A2-4CEC80AAD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军友审核记录1.dot</Template>
  <TotalTime>7687</TotalTime>
  <Pages>6</Pages>
  <Words>761</Words>
  <Characters>4344</Characters>
  <Application>Microsoft Office Word</Application>
  <DocSecurity>0</DocSecurity>
  <Lines>36</Lines>
  <Paragraphs>10</Paragraphs>
  <ScaleCrop>false</ScaleCrop>
  <Company>JYCX</Company>
  <LinksUpToDate>false</LinksUpToDate>
  <CharactersWithSpaces>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JYCX审核员现场见证评价报告</dc:title>
  <dc:creator>PC-018</dc:creator>
  <cp:lastModifiedBy>qzg</cp:lastModifiedBy>
  <cp:revision>100</cp:revision>
  <cp:lastPrinted>2024-05-24T04:52:00Z</cp:lastPrinted>
  <dcterms:created xsi:type="dcterms:W3CDTF">2019-07-24T02:57:00Z</dcterms:created>
  <dcterms:modified xsi:type="dcterms:W3CDTF">2024-10-30T07:12:00Z</dcterms:modified>
</cp:coreProperties>
</file>